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BA1" w:rsidRPr="009B4C95" w:rsidRDefault="00E00BA1" w:rsidP="00E00BA1">
      <w:pPr>
        <w:widowControl w:val="0"/>
        <w:autoSpaceDE w:val="0"/>
        <w:autoSpaceDN w:val="0"/>
        <w:adjustRightInd w:val="0"/>
        <w:spacing w:before="40" w:after="0" w:line="480" w:lineRule="auto"/>
        <w:ind w:left="124" w:rightChars="183" w:right="403"/>
        <w:rPr>
          <w:rFonts w:asciiTheme="majorEastAsia" w:eastAsiaTheme="majorEastAsia" w:hAnsiTheme="majorEastAsia" w:cs="ＭＳ ゴシック"/>
          <w:sz w:val="18"/>
          <w:szCs w:val="18"/>
          <w:lang w:eastAsia="ja-JP"/>
        </w:rPr>
      </w:pPr>
      <w:bookmarkStart w:id="0" w:name="_GoBack"/>
      <w:bookmarkEnd w:id="0"/>
    </w:p>
    <w:p w:rsidR="00430B7C" w:rsidRPr="009B4C95" w:rsidRDefault="00430B7C" w:rsidP="00430B7C">
      <w:pPr>
        <w:widowControl w:val="0"/>
        <w:autoSpaceDE w:val="0"/>
        <w:autoSpaceDN w:val="0"/>
        <w:adjustRightInd w:val="0"/>
        <w:spacing w:before="40" w:after="0" w:line="480" w:lineRule="auto"/>
        <w:ind w:left="124" w:rightChars="183" w:right="403"/>
        <w:jc w:val="right"/>
        <w:rPr>
          <w:rFonts w:asciiTheme="majorEastAsia" w:eastAsiaTheme="majorEastAsia" w:hAnsiTheme="majorEastAsia" w:cs="ＭＳ ゴシック"/>
          <w:sz w:val="18"/>
          <w:szCs w:val="18"/>
          <w:lang w:eastAsia="ja-JP"/>
        </w:rPr>
      </w:pPr>
      <w:r w:rsidRPr="009B4C95">
        <w:rPr>
          <w:rFonts w:asciiTheme="majorEastAsia" w:eastAsiaTheme="majorEastAsia" w:hAnsiTheme="majorEastAsia" w:cs="ＭＳ ゴシック" w:hint="eastAsia"/>
          <w:sz w:val="18"/>
          <w:szCs w:val="18"/>
          <w:lang w:eastAsia="ja-JP"/>
        </w:rPr>
        <w:t>（建築工事に係る設計業務）</w:t>
      </w:r>
    </w:p>
    <w:p w:rsidR="00430B7C" w:rsidRPr="009B4C95" w:rsidRDefault="00430B7C" w:rsidP="00430B7C">
      <w:pPr>
        <w:widowControl w:val="0"/>
        <w:autoSpaceDE w:val="0"/>
        <w:autoSpaceDN w:val="0"/>
        <w:adjustRightInd w:val="0"/>
        <w:spacing w:before="40" w:after="0" w:line="480" w:lineRule="auto"/>
        <w:ind w:left="124" w:rightChars="183" w:right="403"/>
        <w:rPr>
          <w:rFonts w:asciiTheme="majorEastAsia" w:eastAsiaTheme="majorEastAsia" w:hAnsiTheme="majorEastAsia" w:cs="ＭＳ ゴシック"/>
          <w:sz w:val="14"/>
          <w:szCs w:val="18"/>
          <w:lang w:eastAsia="ja-JP"/>
        </w:rPr>
      </w:pPr>
    </w:p>
    <w:p w:rsidR="00430B7C" w:rsidRPr="009B4C95" w:rsidRDefault="00430B7C" w:rsidP="00430B7C">
      <w:pPr>
        <w:widowControl w:val="0"/>
        <w:autoSpaceDE w:val="0"/>
        <w:autoSpaceDN w:val="0"/>
        <w:adjustRightInd w:val="0"/>
        <w:spacing w:after="0" w:line="480" w:lineRule="auto"/>
        <w:ind w:rightChars="183" w:right="403"/>
        <w:jc w:val="center"/>
        <w:rPr>
          <w:rFonts w:asciiTheme="majorEastAsia" w:eastAsiaTheme="majorEastAsia" w:hAnsiTheme="majorEastAsia" w:cs="ＭＳ ゴシック"/>
          <w:sz w:val="24"/>
          <w:szCs w:val="18"/>
          <w:lang w:eastAsia="ja-JP"/>
        </w:rPr>
      </w:pPr>
      <w:r w:rsidRPr="009B4C95">
        <w:rPr>
          <w:rFonts w:asciiTheme="majorEastAsia" w:eastAsiaTheme="majorEastAsia" w:hAnsiTheme="majorEastAsia" w:cs="ＭＳ ゴシック" w:hint="eastAsia"/>
          <w:sz w:val="32"/>
          <w:szCs w:val="18"/>
          <w:lang w:eastAsia="ja-JP"/>
        </w:rPr>
        <w:t>委　託　契　約　書</w:t>
      </w:r>
    </w:p>
    <w:p w:rsidR="00430B7C" w:rsidRPr="009B4C95" w:rsidRDefault="00430B7C" w:rsidP="00430B7C">
      <w:pPr>
        <w:widowControl w:val="0"/>
        <w:autoSpaceDE w:val="0"/>
        <w:autoSpaceDN w:val="0"/>
        <w:adjustRightInd w:val="0"/>
        <w:spacing w:before="7" w:after="0" w:line="480" w:lineRule="auto"/>
        <w:ind w:rightChars="183" w:right="403"/>
        <w:rPr>
          <w:rFonts w:asciiTheme="majorEastAsia" w:eastAsiaTheme="majorEastAsia" w:hAnsiTheme="majorEastAsia" w:cs="ＭＳ ゴシック"/>
          <w:sz w:val="10"/>
          <w:szCs w:val="18"/>
          <w:lang w:eastAsia="ja-JP"/>
        </w:rPr>
      </w:pPr>
    </w:p>
    <w:p w:rsidR="00430B7C" w:rsidRPr="009B4C95" w:rsidRDefault="00430B7C" w:rsidP="00430B7C">
      <w:pPr>
        <w:widowControl w:val="0"/>
        <w:tabs>
          <w:tab w:val="left" w:pos="540"/>
        </w:tabs>
        <w:autoSpaceDE w:val="0"/>
        <w:autoSpaceDN w:val="0"/>
        <w:adjustRightInd w:val="0"/>
        <w:spacing w:after="0" w:line="480" w:lineRule="auto"/>
        <w:ind w:left="124" w:rightChars="183" w:right="403"/>
        <w:rPr>
          <w:rFonts w:asciiTheme="majorEastAsia" w:eastAsiaTheme="majorEastAsia" w:hAnsiTheme="majorEastAsia" w:cs="ＭＳ ゴシック"/>
          <w:sz w:val="21"/>
          <w:szCs w:val="18"/>
          <w:lang w:eastAsia="ja-JP"/>
        </w:rPr>
      </w:pPr>
      <w:r w:rsidRPr="009B4C95">
        <w:rPr>
          <w:rFonts w:asciiTheme="majorEastAsia" w:eastAsiaTheme="majorEastAsia" w:hAnsiTheme="majorEastAsia" w:cs="ＭＳ ゴシック" w:hint="eastAsia"/>
          <w:sz w:val="21"/>
          <w:szCs w:val="18"/>
          <w:lang w:eastAsia="ja-JP"/>
        </w:rPr>
        <w:t>１</w:t>
      </w:r>
      <w:r w:rsidRPr="009B4C95">
        <w:rPr>
          <w:rFonts w:asciiTheme="majorEastAsia" w:eastAsiaTheme="majorEastAsia" w:hAnsiTheme="majorEastAsia" w:cs="ＭＳ ゴシック"/>
          <w:sz w:val="21"/>
          <w:szCs w:val="18"/>
          <w:lang w:eastAsia="ja-JP"/>
        </w:rPr>
        <w:tab/>
      </w:r>
      <w:r w:rsidRPr="009B4C95">
        <w:rPr>
          <w:rFonts w:asciiTheme="majorEastAsia" w:eastAsiaTheme="majorEastAsia" w:hAnsiTheme="majorEastAsia" w:cs="ＭＳ ゴシック" w:hint="eastAsia"/>
          <w:sz w:val="21"/>
          <w:szCs w:val="18"/>
          <w:lang w:eastAsia="ja-JP"/>
        </w:rPr>
        <w:t xml:space="preserve">委託業務の名称　　　　　</w:t>
      </w:r>
    </w:p>
    <w:p w:rsidR="00430B7C" w:rsidRPr="009B4C95" w:rsidRDefault="00430B7C" w:rsidP="00E00BA1">
      <w:pPr>
        <w:widowControl w:val="0"/>
        <w:tabs>
          <w:tab w:val="left" w:pos="540"/>
          <w:tab w:val="left" w:pos="1200"/>
          <w:tab w:val="left" w:pos="2694"/>
          <w:tab w:val="left" w:pos="4680"/>
        </w:tabs>
        <w:autoSpaceDE w:val="0"/>
        <w:autoSpaceDN w:val="0"/>
        <w:adjustRightInd w:val="0"/>
        <w:spacing w:before="76" w:after="0" w:line="480" w:lineRule="auto"/>
        <w:ind w:left="1204" w:rightChars="183" w:right="403" w:hanging="1080"/>
        <w:rPr>
          <w:rFonts w:asciiTheme="majorEastAsia" w:eastAsiaTheme="majorEastAsia" w:hAnsiTheme="majorEastAsia" w:cs="ＭＳ ゴシック"/>
          <w:sz w:val="21"/>
          <w:szCs w:val="18"/>
          <w:lang w:eastAsia="ja-JP"/>
        </w:rPr>
      </w:pPr>
      <w:r w:rsidRPr="009B4C95">
        <w:rPr>
          <w:rFonts w:asciiTheme="majorEastAsia" w:eastAsiaTheme="majorEastAsia" w:hAnsiTheme="majorEastAsia" w:cs="ＭＳ ゴシック" w:hint="eastAsia"/>
          <w:sz w:val="21"/>
          <w:szCs w:val="18"/>
          <w:lang w:eastAsia="ja-JP"/>
        </w:rPr>
        <w:t>２</w:t>
      </w:r>
      <w:r w:rsidRPr="009B4C95">
        <w:rPr>
          <w:rFonts w:asciiTheme="majorEastAsia" w:eastAsiaTheme="majorEastAsia" w:hAnsiTheme="majorEastAsia" w:cs="ＭＳ ゴシック"/>
          <w:sz w:val="21"/>
          <w:szCs w:val="18"/>
          <w:lang w:eastAsia="ja-JP"/>
        </w:rPr>
        <w:tab/>
      </w:r>
      <w:r w:rsidRPr="009B4C95">
        <w:rPr>
          <w:rFonts w:asciiTheme="majorEastAsia" w:eastAsiaTheme="majorEastAsia" w:hAnsiTheme="majorEastAsia" w:cs="ＭＳ ゴシック" w:hint="eastAsia"/>
          <w:spacing w:val="135"/>
          <w:sz w:val="21"/>
          <w:szCs w:val="18"/>
          <w:fitText w:val="1260" w:id="-1479260672"/>
          <w:lang w:eastAsia="ja-JP"/>
        </w:rPr>
        <w:t>委託期</w:t>
      </w:r>
      <w:r w:rsidRPr="009B4C95">
        <w:rPr>
          <w:rFonts w:asciiTheme="majorEastAsia" w:eastAsiaTheme="majorEastAsia" w:hAnsiTheme="majorEastAsia" w:cs="ＭＳ ゴシック" w:hint="eastAsia"/>
          <w:spacing w:val="15"/>
          <w:sz w:val="21"/>
          <w:szCs w:val="18"/>
          <w:fitText w:val="1260" w:id="-1479260672"/>
          <w:lang w:eastAsia="ja-JP"/>
        </w:rPr>
        <w:t>間</w:t>
      </w:r>
      <w:r w:rsidRPr="009B4C95">
        <w:rPr>
          <w:rFonts w:asciiTheme="majorEastAsia" w:eastAsiaTheme="majorEastAsia" w:hAnsiTheme="majorEastAsia" w:cs="ＭＳ ゴシック"/>
          <w:sz w:val="21"/>
          <w:szCs w:val="18"/>
          <w:lang w:eastAsia="ja-JP"/>
        </w:rPr>
        <w:tab/>
      </w:r>
      <w:r w:rsidRPr="009B4C95">
        <w:rPr>
          <w:rFonts w:asciiTheme="majorEastAsia" w:eastAsiaTheme="majorEastAsia" w:hAnsiTheme="majorEastAsia" w:cs="ＭＳ ゴシック"/>
          <w:sz w:val="21"/>
          <w:szCs w:val="18"/>
          <w:lang w:eastAsia="ja-JP"/>
        </w:rPr>
        <w:tab/>
      </w:r>
      <w:r w:rsidRPr="009B4C95">
        <w:rPr>
          <w:rFonts w:asciiTheme="majorEastAsia" w:eastAsiaTheme="majorEastAsia" w:hAnsiTheme="majorEastAsia" w:cs="ＭＳ ゴシック" w:hint="eastAsia"/>
          <w:sz w:val="21"/>
          <w:szCs w:val="18"/>
          <w:lang w:eastAsia="ja-JP"/>
        </w:rPr>
        <w:t xml:space="preserve">　　年</w:t>
      </w:r>
      <w:r w:rsidRPr="009B4C95">
        <w:rPr>
          <w:rFonts w:asciiTheme="majorEastAsia" w:eastAsiaTheme="majorEastAsia" w:hAnsiTheme="majorEastAsia" w:cs="ＭＳ ゴシック"/>
          <w:sz w:val="21"/>
          <w:szCs w:val="18"/>
          <w:lang w:eastAsia="ja-JP"/>
        </w:rPr>
        <w:tab/>
      </w:r>
      <w:r w:rsidRPr="009B4C95">
        <w:rPr>
          <w:rFonts w:asciiTheme="majorEastAsia" w:eastAsiaTheme="majorEastAsia" w:hAnsiTheme="majorEastAsia" w:cs="ＭＳ ゴシック" w:hint="eastAsia"/>
          <w:sz w:val="21"/>
          <w:szCs w:val="18"/>
          <w:lang w:eastAsia="ja-JP"/>
        </w:rPr>
        <w:t>月</w:t>
      </w:r>
      <w:r w:rsidRPr="009B4C95">
        <w:rPr>
          <w:rFonts w:asciiTheme="majorEastAsia" w:eastAsiaTheme="majorEastAsia" w:hAnsiTheme="majorEastAsia" w:cs="ＭＳ ゴシック"/>
          <w:sz w:val="21"/>
          <w:szCs w:val="18"/>
          <w:lang w:eastAsia="ja-JP"/>
        </w:rPr>
        <w:tab/>
      </w:r>
      <w:r w:rsidRPr="009B4C95">
        <w:rPr>
          <w:rFonts w:asciiTheme="majorEastAsia" w:eastAsiaTheme="majorEastAsia" w:hAnsiTheme="majorEastAsia" w:cs="ＭＳ ゴシック" w:hint="eastAsia"/>
          <w:sz w:val="21"/>
          <w:szCs w:val="18"/>
          <w:lang w:eastAsia="ja-JP"/>
        </w:rPr>
        <w:t>日から</w:t>
      </w:r>
    </w:p>
    <w:p w:rsidR="00430B7C" w:rsidRPr="009B4C95" w:rsidRDefault="00430B7C" w:rsidP="00E00BA1">
      <w:pPr>
        <w:widowControl w:val="0"/>
        <w:tabs>
          <w:tab w:val="left" w:pos="540"/>
          <w:tab w:val="left" w:pos="1200"/>
          <w:tab w:val="left" w:pos="2700"/>
          <w:tab w:val="left" w:pos="4680"/>
        </w:tabs>
        <w:autoSpaceDE w:val="0"/>
        <w:autoSpaceDN w:val="0"/>
        <w:adjustRightInd w:val="0"/>
        <w:spacing w:before="76" w:after="0" w:line="480" w:lineRule="auto"/>
        <w:ind w:leftChars="546" w:left="1201" w:rightChars="183" w:right="403" w:firstLineChars="900" w:firstLine="1890"/>
        <w:rPr>
          <w:rFonts w:asciiTheme="majorEastAsia" w:eastAsiaTheme="majorEastAsia" w:hAnsiTheme="majorEastAsia" w:cs="ＭＳ ゴシック"/>
          <w:sz w:val="21"/>
          <w:szCs w:val="18"/>
          <w:lang w:eastAsia="ja-JP"/>
        </w:rPr>
      </w:pPr>
      <w:r w:rsidRPr="009B4C95">
        <w:rPr>
          <w:rFonts w:asciiTheme="majorEastAsia" w:eastAsiaTheme="majorEastAsia" w:hAnsiTheme="majorEastAsia" w:cs="ＭＳ ゴシック"/>
          <w:sz w:val="21"/>
          <w:szCs w:val="18"/>
          <w:lang w:eastAsia="ja-JP"/>
        </w:rPr>
        <w:tab/>
      </w:r>
      <w:r w:rsidRPr="009B4C95">
        <w:rPr>
          <w:rFonts w:asciiTheme="majorEastAsia" w:eastAsiaTheme="majorEastAsia" w:hAnsiTheme="majorEastAsia" w:cs="ＭＳ ゴシック" w:hint="eastAsia"/>
          <w:sz w:val="21"/>
          <w:szCs w:val="18"/>
          <w:lang w:eastAsia="ja-JP"/>
        </w:rPr>
        <w:t xml:space="preserve">　　年</w:t>
      </w:r>
      <w:r w:rsidRPr="009B4C95">
        <w:rPr>
          <w:rFonts w:asciiTheme="majorEastAsia" w:eastAsiaTheme="majorEastAsia" w:hAnsiTheme="majorEastAsia" w:cs="ＭＳ ゴシック"/>
          <w:sz w:val="21"/>
          <w:szCs w:val="18"/>
          <w:lang w:eastAsia="ja-JP"/>
        </w:rPr>
        <w:tab/>
      </w:r>
      <w:r w:rsidRPr="009B4C95">
        <w:rPr>
          <w:rFonts w:asciiTheme="majorEastAsia" w:eastAsiaTheme="majorEastAsia" w:hAnsiTheme="majorEastAsia" w:cs="ＭＳ ゴシック" w:hint="eastAsia"/>
          <w:sz w:val="21"/>
          <w:szCs w:val="18"/>
          <w:lang w:eastAsia="ja-JP"/>
        </w:rPr>
        <w:t>月</w:t>
      </w:r>
      <w:r w:rsidRPr="009B4C95">
        <w:rPr>
          <w:rFonts w:asciiTheme="majorEastAsia" w:eastAsiaTheme="majorEastAsia" w:hAnsiTheme="majorEastAsia" w:cs="ＭＳ ゴシック"/>
          <w:sz w:val="21"/>
          <w:szCs w:val="18"/>
          <w:lang w:eastAsia="ja-JP"/>
        </w:rPr>
        <w:tab/>
      </w:r>
      <w:r w:rsidRPr="009B4C95">
        <w:rPr>
          <w:rFonts w:asciiTheme="majorEastAsia" w:eastAsiaTheme="majorEastAsia" w:hAnsiTheme="majorEastAsia" w:cs="ＭＳ ゴシック" w:hint="eastAsia"/>
          <w:sz w:val="21"/>
          <w:szCs w:val="18"/>
          <w:lang w:eastAsia="ja-JP"/>
        </w:rPr>
        <w:t>日まで</w:t>
      </w:r>
    </w:p>
    <w:p w:rsidR="00430B7C" w:rsidRPr="009B4C95" w:rsidRDefault="00430B7C" w:rsidP="00430B7C">
      <w:pPr>
        <w:widowControl w:val="0"/>
        <w:tabs>
          <w:tab w:val="left" w:pos="540"/>
        </w:tabs>
        <w:autoSpaceDE w:val="0"/>
        <w:autoSpaceDN w:val="0"/>
        <w:adjustRightInd w:val="0"/>
        <w:spacing w:after="0" w:line="480" w:lineRule="auto"/>
        <w:ind w:left="124" w:rightChars="183" w:right="403"/>
        <w:rPr>
          <w:rFonts w:asciiTheme="majorEastAsia" w:eastAsiaTheme="majorEastAsia" w:hAnsiTheme="majorEastAsia" w:cs="ＭＳ ゴシック"/>
          <w:sz w:val="21"/>
          <w:szCs w:val="18"/>
          <w:lang w:eastAsia="ja-JP"/>
        </w:rPr>
      </w:pPr>
      <w:r w:rsidRPr="009B4C95">
        <w:rPr>
          <w:rFonts w:asciiTheme="majorEastAsia" w:eastAsiaTheme="majorEastAsia" w:hAnsiTheme="majorEastAsia" w:cs="ＭＳ ゴシック" w:hint="eastAsia"/>
          <w:sz w:val="21"/>
          <w:szCs w:val="18"/>
          <w:lang w:eastAsia="ja-JP"/>
        </w:rPr>
        <w:t>３</w:t>
      </w:r>
      <w:r w:rsidRPr="009B4C95">
        <w:rPr>
          <w:rFonts w:asciiTheme="majorEastAsia" w:eastAsiaTheme="majorEastAsia" w:hAnsiTheme="majorEastAsia" w:cs="ＭＳ ゴシック"/>
          <w:sz w:val="21"/>
          <w:szCs w:val="18"/>
          <w:lang w:eastAsia="ja-JP"/>
        </w:rPr>
        <w:tab/>
      </w:r>
      <w:r w:rsidRPr="009B4C95">
        <w:rPr>
          <w:rFonts w:asciiTheme="majorEastAsia" w:eastAsiaTheme="majorEastAsia" w:hAnsiTheme="majorEastAsia" w:cs="ＭＳ ゴシック" w:hint="eastAsia"/>
          <w:sz w:val="21"/>
          <w:szCs w:val="18"/>
          <w:fitText w:val="1080" w:id="-1479260671"/>
          <w:lang w:eastAsia="ja-JP"/>
        </w:rPr>
        <w:t>業務委託</w:t>
      </w:r>
      <w:r w:rsidRPr="009B4C95">
        <w:rPr>
          <w:rFonts w:asciiTheme="majorEastAsia" w:eastAsiaTheme="majorEastAsia" w:hAnsiTheme="majorEastAsia" w:cs="ＭＳ ゴシック" w:hint="eastAsia"/>
          <w:spacing w:val="30"/>
          <w:sz w:val="21"/>
          <w:szCs w:val="18"/>
          <w:fitText w:val="1080" w:id="-1479260671"/>
          <w:lang w:eastAsia="ja-JP"/>
        </w:rPr>
        <w:t>料</w:t>
      </w:r>
      <w:r w:rsidRPr="009B4C95">
        <w:rPr>
          <w:rFonts w:asciiTheme="majorEastAsia" w:eastAsiaTheme="majorEastAsia" w:hAnsiTheme="majorEastAsia" w:cs="ＭＳ ゴシック"/>
          <w:sz w:val="21"/>
          <w:szCs w:val="18"/>
          <w:lang w:eastAsia="ja-JP"/>
        </w:rPr>
        <w:tab/>
      </w:r>
      <w:r w:rsidRPr="009B4C95">
        <w:rPr>
          <w:rFonts w:asciiTheme="majorEastAsia" w:eastAsiaTheme="majorEastAsia" w:hAnsiTheme="majorEastAsia" w:cs="ＭＳ ゴシック" w:hint="eastAsia"/>
          <w:sz w:val="21"/>
          <w:szCs w:val="18"/>
          <w:lang w:eastAsia="ja-JP"/>
        </w:rPr>
        <w:t xml:space="preserve">　　　　　　金</w:t>
      </w:r>
      <w:r w:rsidRPr="009B4C95">
        <w:rPr>
          <w:rFonts w:asciiTheme="majorEastAsia" w:eastAsiaTheme="majorEastAsia" w:hAnsiTheme="majorEastAsia" w:cs="ＭＳ ゴシック"/>
          <w:sz w:val="21"/>
          <w:szCs w:val="18"/>
          <w:lang w:eastAsia="ja-JP"/>
        </w:rPr>
        <w:tab/>
      </w:r>
      <w:r w:rsidRPr="009B4C95">
        <w:rPr>
          <w:rFonts w:asciiTheme="majorEastAsia" w:eastAsiaTheme="majorEastAsia" w:hAnsiTheme="majorEastAsia" w:cs="ＭＳ ゴシック" w:hint="eastAsia"/>
          <w:sz w:val="21"/>
          <w:szCs w:val="18"/>
          <w:lang w:eastAsia="ja-JP"/>
        </w:rPr>
        <w:t xml:space="preserve">　　　　　　　　　　　　円</w:t>
      </w:r>
    </w:p>
    <w:p w:rsidR="00430B7C" w:rsidRPr="009B4C95" w:rsidRDefault="00430B7C" w:rsidP="00430B7C">
      <w:pPr>
        <w:widowControl w:val="0"/>
        <w:tabs>
          <w:tab w:val="left" w:pos="3560"/>
          <w:tab w:val="left" w:pos="6120"/>
        </w:tabs>
        <w:autoSpaceDE w:val="0"/>
        <w:autoSpaceDN w:val="0"/>
        <w:adjustRightInd w:val="0"/>
        <w:spacing w:before="76" w:after="0" w:line="480" w:lineRule="auto"/>
        <w:ind w:leftChars="56" w:left="123" w:rightChars="183" w:right="403" w:firstLineChars="1500" w:firstLine="3150"/>
        <w:rPr>
          <w:rFonts w:asciiTheme="majorEastAsia" w:eastAsiaTheme="majorEastAsia" w:hAnsiTheme="majorEastAsia" w:cs="ＭＳ ゴシック"/>
          <w:sz w:val="21"/>
          <w:szCs w:val="18"/>
          <w:lang w:eastAsia="ja-JP"/>
        </w:rPr>
      </w:pPr>
      <w:r w:rsidRPr="009B4C95">
        <w:rPr>
          <w:rFonts w:asciiTheme="majorEastAsia" w:eastAsiaTheme="majorEastAsia" w:hAnsiTheme="majorEastAsia"/>
          <w:noProof/>
          <w:sz w:val="21"/>
          <w:szCs w:val="18"/>
          <w:lang w:eastAsia="ja-JP"/>
        </w:rPr>
        <mc:AlternateContent>
          <mc:Choice Requires="wps">
            <w:drawing>
              <wp:anchor distT="0" distB="0" distL="114300" distR="114300" simplePos="0" relativeHeight="251659264" behindDoc="1" locked="0" layoutInCell="0" allowOverlap="1" wp14:anchorId="15B9CCE4" wp14:editId="13F604F2">
                <wp:simplePos x="0" y="0"/>
                <wp:positionH relativeFrom="page">
                  <wp:posOffset>7959725</wp:posOffset>
                </wp:positionH>
                <wp:positionV relativeFrom="paragraph">
                  <wp:posOffset>122555</wp:posOffset>
                </wp:positionV>
                <wp:extent cx="88900" cy="457200"/>
                <wp:effectExtent l="0" t="0" r="0" b="127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0B7C" w:rsidRDefault="00430B7C" w:rsidP="00430B7C">
                            <w:pPr>
                              <w:spacing w:after="0" w:line="720" w:lineRule="atLeast"/>
                              <w:rPr>
                                <w:rFonts w:ascii="Times New Roman" w:hAnsi="Times New Roman"/>
                                <w:sz w:val="24"/>
                                <w:szCs w:val="24"/>
                                <w:lang w:eastAsia="ja-JP"/>
                              </w:rPr>
                            </w:pPr>
                          </w:p>
                          <w:p w:rsidR="00430B7C" w:rsidRDefault="00430B7C" w:rsidP="00430B7C">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B9CCE4" id="Rectangle 5" o:spid="_x0000_s1026" style="position:absolute;left:0;text-align:left;margin-left:626.75pt;margin-top:9.65pt;width:7pt;height: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" o:allowincell="f" filled="f" stroked="f">
                <v:textbox inset="0,0,0,0">
                  <w:txbxContent>
                    <w:p w:rsidR="00430B7C" w:rsidRDefault="00430B7C" w:rsidP="00430B7C">
                      <w:pPr>
                        <w:spacing w:after="0" w:line="720" w:lineRule="atLeast"/>
                        <w:rPr>
                          <w:rFonts w:ascii="Times New Roman" w:hAnsi="Times New Roman"/>
                          <w:sz w:val="24"/>
                          <w:szCs w:val="24"/>
                          <w:lang w:eastAsia="ja-JP"/>
                        </w:rPr>
                      </w:pPr>
                    </w:p>
                    <w:p w:rsidR="00430B7C" w:rsidRDefault="00430B7C" w:rsidP="00430B7C">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r w:rsidRPr="009B4C95">
        <w:rPr>
          <w:rFonts w:asciiTheme="majorEastAsia" w:eastAsiaTheme="majorEastAsia" w:hAnsiTheme="majorEastAsia" w:cs="ＭＳ ゴシック" w:hint="eastAsia"/>
          <w:spacing w:val="7"/>
          <w:sz w:val="21"/>
          <w:szCs w:val="18"/>
          <w:lang w:eastAsia="ja-JP"/>
        </w:rPr>
        <w:t>（うち消費税及び地方消費税の</w:t>
      </w:r>
      <w:r w:rsidRPr="009B4C95">
        <w:rPr>
          <w:rFonts w:asciiTheme="majorEastAsia" w:eastAsiaTheme="majorEastAsia" w:hAnsiTheme="majorEastAsia" w:cs="ＭＳ ゴシック" w:hint="eastAsia"/>
          <w:sz w:val="21"/>
          <w:szCs w:val="18"/>
          <w:lang w:eastAsia="ja-JP"/>
        </w:rPr>
        <w:t xml:space="preserve">額　　金　　　　</w:t>
      </w:r>
      <w:r w:rsidRPr="009B4C95">
        <w:rPr>
          <w:rFonts w:asciiTheme="majorEastAsia" w:eastAsiaTheme="majorEastAsia" w:hAnsiTheme="majorEastAsia" w:cs="ＭＳ ゴシック"/>
          <w:sz w:val="21"/>
          <w:szCs w:val="18"/>
          <w:lang w:eastAsia="ja-JP"/>
        </w:rPr>
        <w:tab/>
      </w:r>
      <w:r w:rsidRPr="009B4C95">
        <w:rPr>
          <w:rFonts w:asciiTheme="majorEastAsia" w:eastAsiaTheme="majorEastAsia" w:hAnsiTheme="majorEastAsia" w:cs="ＭＳ ゴシック" w:hint="eastAsia"/>
          <w:spacing w:val="7"/>
          <w:sz w:val="21"/>
          <w:szCs w:val="18"/>
          <w:lang w:eastAsia="ja-JP"/>
        </w:rPr>
        <w:t>円</w:t>
      </w:r>
      <w:r w:rsidRPr="009B4C95">
        <w:rPr>
          <w:rFonts w:asciiTheme="majorEastAsia" w:eastAsiaTheme="majorEastAsia" w:hAnsiTheme="majorEastAsia" w:cs="ＭＳ ゴシック" w:hint="eastAsia"/>
          <w:sz w:val="21"/>
          <w:szCs w:val="18"/>
          <w:lang w:eastAsia="ja-JP"/>
        </w:rPr>
        <w:t>）</w:t>
      </w:r>
    </w:p>
    <w:p w:rsidR="00430B7C" w:rsidRPr="009B4C95" w:rsidRDefault="00430B7C" w:rsidP="00430B7C">
      <w:pPr>
        <w:widowControl w:val="0"/>
        <w:tabs>
          <w:tab w:val="left" w:pos="540"/>
          <w:tab w:val="left" w:pos="1840"/>
          <w:tab w:val="left" w:pos="3140"/>
        </w:tabs>
        <w:autoSpaceDE w:val="0"/>
        <w:autoSpaceDN w:val="0"/>
        <w:adjustRightInd w:val="0"/>
        <w:spacing w:before="17" w:after="0" w:line="480" w:lineRule="auto"/>
        <w:ind w:left="124" w:rightChars="183" w:right="403"/>
        <w:rPr>
          <w:rFonts w:asciiTheme="majorEastAsia" w:eastAsiaTheme="majorEastAsia" w:hAnsiTheme="majorEastAsia" w:cs="ＭＳ ゴシック"/>
          <w:sz w:val="21"/>
          <w:szCs w:val="18"/>
          <w:lang w:eastAsia="ja-JP"/>
        </w:rPr>
      </w:pPr>
      <w:r w:rsidRPr="009B4C95">
        <w:rPr>
          <w:rFonts w:asciiTheme="majorEastAsia" w:eastAsiaTheme="majorEastAsia" w:hAnsiTheme="majorEastAsia" w:cs="ＭＳ ゴシック" w:hint="eastAsia"/>
          <w:sz w:val="21"/>
          <w:szCs w:val="18"/>
          <w:lang w:eastAsia="ja-JP"/>
        </w:rPr>
        <w:t xml:space="preserve">４　</w:t>
      </w:r>
      <w:r w:rsidRPr="009B4C95">
        <w:rPr>
          <w:rFonts w:asciiTheme="majorEastAsia" w:eastAsiaTheme="majorEastAsia" w:hAnsiTheme="majorEastAsia" w:cs="ＭＳ ゴシック" w:hint="eastAsia"/>
          <w:spacing w:val="315"/>
          <w:sz w:val="21"/>
          <w:szCs w:val="18"/>
          <w:fitText w:val="1260" w:id="-1479260670"/>
          <w:lang w:eastAsia="ja-JP"/>
        </w:rPr>
        <w:t>前金</w:t>
      </w:r>
      <w:r w:rsidRPr="009B4C95">
        <w:rPr>
          <w:rFonts w:asciiTheme="majorEastAsia" w:eastAsiaTheme="majorEastAsia" w:hAnsiTheme="majorEastAsia" w:cs="ＭＳ ゴシック" w:hint="eastAsia"/>
          <w:sz w:val="21"/>
          <w:szCs w:val="18"/>
          <w:fitText w:val="1260" w:id="-1479260670"/>
          <w:lang w:eastAsia="ja-JP"/>
        </w:rPr>
        <w:t>払</w:t>
      </w:r>
      <w:r w:rsidRPr="009B4C95">
        <w:rPr>
          <w:rFonts w:asciiTheme="majorEastAsia" w:eastAsiaTheme="majorEastAsia" w:hAnsiTheme="majorEastAsia" w:cs="ＭＳ ゴシック" w:hint="eastAsia"/>
          <w:sz w:val="21"/>
          <w:szCs w:val="18"/>
          <w:lang w:eastAsia="ja-JP"/>
        </w:rPr>
        <w:t xml:space="preserve">　　　　　　　　　　　□　する　　　　　□　しない</w:t>
      </w:r>
    </w:p>
    <w:p w:rsidR="00430B7C" w:rsidRPr="009B4C95" w:rsidRDefault="00430B7C" w:rsidP="00430B7C">
      <w:pPr>
        <w:widowControl w:val="0"/>
        <w:tabs>
          <w:tab w:val="left" w:pos="540"/>
          <w:tab w:val="left" w:pos="1840"/>
          <w:tab w:val="left" w:pos="3140"/>
        </w:tabs>
        <w:autoSpaceDE w:val="0"/>
        <w:autoSpaceDN w:val="0"/>
        <w:adjustRightInd w:val="0"/>
        <w:spacing w:before="17" w:after="0" w:line="480" w:lineRule="auto"/>
        <w:ind w:left="124"/>
        <w:rPr>
          <w:rFonts w:asciiTheme="majorEastAsia" w:eastAsiaTheme="majorEastAsia" w:hAnsiTheme="majorEastAsia" w:cs="ＭＳ ゴシック"/>
          <w:sz w:val="21"/>
          <w:szCs w:val="18"/>
          <w:lang w:eastAsia="ja-JP"/>
        </w:rPr>
      </w:pPr>
      <w:r w:rsidRPr="009B4C95">
        <w:rPr>
          <w:rFonts w:asciiTheme="majorEastAsia" w:eastAsiaTheme="majorEastAsia" w:hAnsiTheme="majorEastAsia" w:cs="ＭＳ ゴシック" w:hint="eastAsia"/>
          <w:sz w:val="21"/>
          <w:szCs w:val="18"/>
          <w:lang w:eastAsia="ja-JP"/>
        </w:rPr>
        <w:t xml:space="preserve">５　</w:t>
      </w:r>
      <w:r w:rsidRPr="009B4C95">
        <w:rPr>
          <w:rFonts w:asciiTheme="majorEastAsia" w:eastAsiaTheme="majorEastAsia" w:hAnsiTheme="majorEastAsia" w:cs="ＭＳ ゴシック" w:hint="eastAsia"/>
          <w:spacing w:val="315"/>
          <w:sz w:val="21"/>
          <w:szCs w:val="18"/>
          <w:fitText w:val="1260" w:id="-1479260669"/>
          <w:lang w:eastAsia="ja-JP"/>
        </w:rPr>
        <w:t>部分</w:t>
      </w:r>
      <w:r w:rsidRPr="009B4C95">
        <w:rPr>
          <w:rFonts w:asciiTheme="majorEastAsia" w:eastAsiaTheme="majorEastAsia" w:hAnsiTheme="majorEastAsia" w:cs="ＭＳ ゴシック" w:hint="eastAsia"/>
          <w:sz w:val="21"/>
          <w:szCs w:val="18"/>
          <w:fitText w:val="1260" w:id="-1479260669"/>
          <w:lang w:eastAsia="ja-JP"/>
        </w:rPr>
        <w:t>払</w:t>
      </w:r>
      <w:r w:rsidRPr="009B4C95">
        <w:rPr>
          <w:rFonts w:asciiTheme="majorEastAsia" w:eastAsiaTheme="majorEastAsia" w:hAnsiTheme="majorEastAsia" w:cs="ＭＳ ゴシック" w:hint="eastAsia"/>
          <w:sz w:val="21"/>
          <w:szCs w:val="18"/>
          <w:lang w:eastAsia="ja-JP"/>
        </w:rPr>
        <w:t xml:space="preserve">　　　　　　　　　　　□　する　　　　　</w:t>
      </w:r>
      <w:r w:rsidR="00E00BA1" w:rsidRPr="009B4C95">
        <w:rPr>
          <w:rFonts w:asciiTheme="majorEastAsia" w:eastAsiaTheme="majorEastAsia" w:hAnsiTheme="majorEastAsia" w:cs="ＭＳ ゴシック" w:hint="eastAsia"/>
          <w:sz w:val="21"/>
          <w:szCs w:val="18"/>
          <w:lang w:eastAsia="ja-JP"/>
        </w:rPr>
        <w:t>□</w:t>
      </w:r>
      <w:r w:rsidRPr="009B4C95">
        <w:rPr>
          <w:rFonts w:asciiTheme="majorEastAsia" w:eastAsiaTheme="majorEastAsia" w:hAnsiTheme="majorEastAsia" w:cs="ＭＳ ゴシック" w:hint="eastAsia"/>
          <w:sz w:val="21"/>
          <w:szCs w:val="18"/>
          <w:lang w:eastAsia="ja-JP"/>
        </w:rPr>
        <w:t xml:space="preserve">　しない</w:t>
      </w:r>
    </w:p>
    <w:p w:rsidR="00430B7C" w:rsidRPr="009B4C95" w:rsidRDefault="00430B7C" w:rsidP="00430B7C">
      <w:pPr>
        <w:widowControl w:val="0"/>
        <w:tabs>
          <w:tab w:val="left" w:pos="540"/>
        </w:tabs>
        <w:autoSpaceDE w:val="0"/>
        <w:autoSpaceDN w:val="0"/>
        <w:adjustRightInd w:val="0"/>
        <w:spacing w:after="0" w:line="480" w:lineRule="auto"/>
        <w:ind w:left="124" w:rightChars="183" w:right="403"/>
        <w:rPr>
          <w:rFonts w:asciiTheme="majorEastAsia" w:eastAsiaTheme="majorEastAsia" w:hAnsiTheme="majorEastAsia" w:cs="ＭＳ ゴシック"/>
          <w:sz w:val="21"/>
          <w:szCs w:val="18"/>
          <w:lang w:eastAsia="ja-JP"/>
        </w:rPr>
      </w:pPr>
      <w:r w:rsidRPr="009B4C95">
        <w:rPr>
          <w:rFonts w:asciiTheme="majorEastAsia" w:eastAsiaTheme="majorEastAsia" w:hAnsiTheme="majorEastAsia" w:cs="ＭＳ ゴシック" w:hint="eastAsia"/>
          <w:sz w:val="21"/>
          <w:szCs w:val="18"/>
          <w:lang w:eastAsia="ja-JP"/>
        </w:rPr>
        <w:t>６</w:t>
      </w:r>
      <w:r w:rsidRPr="009B4C95">
        <w:rPr>
          <w:rFonts w:asciiTheme="majorEastAsia" w:eastAsiaTheme="majorEastAsia" w:hAnsiTheme="majorEastAsia" w:cs="ＭＳ ゴシック"/>
          <w:sz w:val="21"/>
          <w:szCs w:val="18"/>
          <w:lang w:eastAsia="ja-JP"/>
        </w:rPr>
        <w:tab/>
      </w:r>
      <w:r w:rsidRPr="009B4C95">
        <w:rPr>
          <w:rFonts w:asciiTheme="majorEastAsia" w:eastAsiaTheme="majorEastAsia" w:hAnsiTheme="majorEastAsia" w:cs="ＭＳ ゴシック" w:hint="eastAsia"/>
          <w:spacing w:val="45"/>
          <w:sz w:val="21"/>
          <w:szCs w:val="18"/>
          <w:fitText w:val="1260" w:id="-1479260668"/>
          <w:lang w:eastAsia="ja-JP"/>
        </w:rPr>
        <w:t>契約保証</w:t>
      </w:r>
      <w:r w:rsidRPr="009B4C95">
        <w:rPr>
          <w:rFonts w:asciiTheme="majorEastAsia" w:eastAsiaTheme="majorEastAsia" w:hAnsiTheme="majorEastAsia" w:cs="ＭＳ ゴシック" w:hint="eastAsia"/>
          <w:spacing w:val="30"/>
          <w:sz w:val="21"/>
          <w:szCs w:val="18"/>
          <w:fitText w:val="1260" w:id="-1479260668"/>
          <w:lang w:eastAsia="ja-JP"/>
        </w:rPr>
        <w:t>金</w:t>
      </w:r>
      <w:r w:rsidRPr="009B4C95">
        <w:rPr>
          <w:rFonts w:asciiTheme="majorEastAsia" w:eastAsiaTheme="majorEastAsia" w:hAnsiTheme="majorEastAsia" w:cs="ＭＳ ゴシック"/>
          <w:sz w:val="21"/>
          <w:szCs w:val="18"/>
          <w:lang w:eastAsia="ja-JP"/>
        </w:rPr>
        <w:tab/>
      </w:r>
      <w:r w:rsidRPr="009B4C95">
        <w:rPr>
          <w:rFonts w:asciiTheme="majorEastAsia" w:eastAsiaTheme="majorEastAsia" w:hAnsiTheme="majorEastAsia" w:cs="ＭＳ ゴシック" w:hint="eastAsia"/>
          <w:sz w:val="21"/>
          <w:szCs w:val="18"/>
          <w:lang w:eastAsia="ja-JP"/>
        </w:rPr>
        <w:t xml:space="preserve">　　　　　　金</w:t>
      </w:r>
      <w:r w:rsidRPr="009B4C95">
        <w:rPr>
          <w:rFonts w:asciiTheme="majorEastAsia" w:eastAsiaTheme="majorEastAsia" w:hAnsiTheme="majorEastAsia" w:cs="ＭＳ ゴシック"/>
          <w:sz w:val="21"/>
          <w:szCs w:val="18"/>
          <w:lang w:eastAsia="ja-JP"/>
        </w:rPr>
        <w:tab/>
      </w:r>
      <w:r w:rsidRPr="009B4C95">
        <w:rPr>
          <w:rFonts w:asciiTheme="majorEastAsia" w:eastAsiaTheme="majorEastAsia" w:hAnsiTheme="majorEastAsia" w:cs="ＭＳ ゴシック" w:hint="eastAsia"/>
          <w:sz w:val="21"/>
          <w:szCs w:val="18"/>
          <w:lang w:eastAsia="ja-JP"/>
        </w:rPr>
        <w:t xml:space="preserve">　　　　　　　　　　　　円</w:t>
      </w:r>
    </w:p>
    <w:p w:rsidR="00430B7C" w:rsidRPr="009B4C95" w:rsidRDefault="00430B7C" w:rsidP="00430B7C">
      <w:pPr>
        <w:widowControl w:val="0"/>
        <w:tabs>
          <w:tab w:val="left" w:pos="540"/>
        </w:tabs>
        <w:autoSpaceDE w:val="0"/>
        <w:autoSpaceDN w:val="0"/>
        <w:adjustRightInd w:val="0"/>
        <w:spacing w:after="0" w:line="480" w:lineRule="auto"/>
        <w:ind w:left="124" w:rightChars="183" w:right="403"/>
        <w:rPr>
          <w:rFonts w:asciiTheme="majorEastAsia" w:eastAsiaTheme="majorEastAsia" w:hAnsiTheme="majorEastAsia" w:cs="ＭＳ ゴシック"/>
          <w:sz w:val="21"/>
          <w:szCs w:val="18"/>
          <w:lang w:eastAsia="ja-JP"/>
        </w:rPr>
      </w:pPr>
      <w:r w:rsidRPr="009B4C95">
        <w:rPr>
          <w:rFonts w:asciiTheme="majorEastAsia" w:eastAsiaTheme="majorEastAsia" w:hAnsiTheme="majorEastAsia" w:cs="ＭＳ ゴシック" w:hint="eastAsia"/>
          <w:sz w:val="21"/>
          <w:szCs w:val="18"/>
          <w:lang w:eastAsia="ja-JP"/>
        </w:rPr>
        <w:t>７</w:t>
      </w:r>
      <w:r w:rsidRPr="009B4C95">
        <w:rPr>
          <w:rFonts w:asciiTheme="majorEastAsia" w:eastAsiaTheme="majorEastAsia" w:hAnsiTheme="majorEastAsia" w:cs="ＭＳ ゴシック" w:hint="eastAsia"/>
          <w:sz w:val="21"/>
          <w:szCs w:val="18"/>
          <w:lang w:eastAsia="ja-JP"/>
        </w:rPr>
        <w:tab/>
        <w:t>建築士法第２２条の３の３に定める記載事項　　　　別紙のとおり</w:t>
      </w:r>
    </w:p>
    <w:p w:rsidR="00430B7C" w:rsidRPr="009B4C95" w:rsidRDefault="00430B7C" w:rsidP="00430B7C">
      <w:pPr>
        <w:widowControl w:val="0"/>
        <w:tabs>
          <w:tab w:val="left" w:pos="4060"/>
          <w:tab w:val="left" w:pos="6680"/>
        </w:tabs>
        <w:autoSpaceDE w:val="0"/>
        <w:autoSpaceDN w:val="0"/>
        <w:adjustRightInd w:val="0"/>
        <w:spacing w:before="17" w:after="0"/>
        <w:ind w:rightChars="183" w:right="403"/>
        <w:jc w:val="both"/>
        <w:rPr>
          <w:rFonts w:asciiTheme="majorEastAsia" w:eastAsiaTheme="majorEastAsia" w:hAnsiTheme="majorEastAsia" w:cs="ＭＳ ゴシック"/>
          <w:noProof/>
          <w:spacing w:val="7"/>
          <w:sz w:val="21"/>
          <w:szCs w:val="18"/>
          <w:lang w:eastAsia="ja-JP"/>
        </w:rPr>
      </w:pPr>
    </w:p>
    <w:p w:rsidR="00430B7C" w:rsidRPr="009B4C95" w:rsidRDefault="00430B7C" w:rsidP="00430B7C">
      <w:pPr>
        <w:widowControl w:val="0"/>
        <w:tabs>
          <w:tab w:val="left" w:pos="4060"/>
          <w:tab w:val="left" w:pos="6680"/>
        </w:tabs>
        <w:autoSpaceDE w:val="0"/>
        <w:autoSpaceDN w:val="0"/>
        <w:adjustRightInd w:val="0"/>
        <w:spacing w:before="17" w:after="0"/>
        <w:ind w:leftChars="198" w:left="436" w:rightChars="183" w:right="403" w:firstLineChars="100" w:firstLine="217"/>
        <w:jc w:val="both"/>
        <w:rPr>
          <w:rFonts w:asciiTheme="majorEastAsia" w:eastAsiaTheme="majorEastAsia" w:hAnsiTheme="majorEastAsia" w:cs="ＭＳ ゴシック"/>
          <w:noProof/>
          <w:spacing w:val="7"/>
          <w:sz w:val="21"/>
          <w:szCs w:val="18"/>
          <w:lang w:eastAsia="ja-JP"/>
        </w:rPr>
      </w:pPr>
      <w:r w:rsidRPr="009B4C95">
        <w:rPr>
          <w:rFonts w:asciiTheme="majorEastAsia" w:eastAsiaTheme="majorEastAsia" w:hAnsiTheme="majorEastAsia" w:cs="ＭＳ ゴシック" w:hint="eastAsia"/>
          <w:noProof/>
          <w:spacing w:val="7"/>
          <w:sz w:val="21"/>
          <w:szCs w:val="18"/>
          <w:lang w:eastAsia="ja-JP"/>
        </w:rPr>
        <w:t>上記の委託業務について、委託者及び受託者とは、各々の対等な立場における合意に基づいて、次のとおり公正に契約し、信義に従って誠実にこれを履行するものとする。</w:t>
      </w:r>
    </w:p>
    <w:p w:rsidR="00430B7C" w:rsidRPr="009B4C95" w:rsidRDefault="00430B7C" w:rsidP="00430B7C">
      <w:pPr>
        <w:widowControl w:val="0"/>
        <w:tabs>
          <w:tab w:val="left" w:pos="4060"/>
          <w:tab w:val="left" w:pos="6680"/>
        </w:tabs>
        <w:autoSpaceDE w:val="0"/>
        <w:autoSpaceDN w:val="0"/>
        <w:adjustRightInd w:val="0"/>
        <w:spacing w:before="17" w:after="0"/>
        <w:ind w:leftChars="198" w:left="436" w:rightChars="183" w:right="403" w:firstLineChars="100" w:firstLine="217"/>
        <w:jc w:val="both"/>
        <w:rPr>
          <w:rFonts w:asciiTheme="majorEastAsia" w:eastAsiaTheme="majorEastAsia" w:hAnsiTheme="majorEastAsia" w:cs="ＭＳ ゴシック"/>
          <w:noProof/>
          <w:spacing w:val="7"/>
          <w:sz w:val="21"/>
          <w:szCs w:val="18"/>
          <w:lang w:eastAsia="ja-JP"/>
        </w:rPr>
      </w:pPr>
      <w:r w:rsidRPr="009B4C95">
        <w:rPr>
          <w:rFonts w:asciiTheme="majorEastAsia" w:eastAsiaTheme="majorEastAsia" w:hAnsiTheme="majorEastAsia" w:cs="ＭＳ ゴシック" w:hint="eastAsia"/>
          <w:noProof/>
          <w:spacing w:val="7"/>
          <w:sz w:val="21"/>
          <w:szCs w:val="18"/>
          <w:lang w:eastAsia="ja-JP"/>
        </w:rPr>
        <w:t>この契約の証として、本書を２通作成し、当事者記名押印のうえ各自１通を保有する。</w:t>
      </w:r>
    </w:p>
    <w:p w:rsidR="00430B7C" w:rsidRPr="009B4C95" w:rsidRDefault="00430B7C" w:rsidP="00430B7C">
      <w:pPr>
        <w:widowControl w:val="0"/>
        <w:tabs>
          <w:tab w:val="left" w:pos="4060"/>
          <w:tab w:val="left" w:pos="6680"/>
        </w:tabs>
        <w:autoSpaceDE w:val="0"/>
        <w:autoSpaceDN w:val="0"/>
        <w:adjustRightInd w:val="0"/>
        <w:spacing w:before="17" w:after="0"/>
        <w:ind w:left="567" w:rightChars="183" w:right="403" w:firstLine="216"/>
        <w:jc w:val="both"/>
        <w:rPr>
          <w:rFonts w:asciiTheme="majorEastAsia" w:eastAsiaTheme="majorEastAsia" w:hAnsiTheme="majorEastAsia" w:cs="ＭＳ ゴシック"/>
          <w:noProof/>
          <w:spacing w:val="7"/>
          <w:sz w:val="21"/>
          <w:szCs w:val="18"/>
          <w:lang w:eastAsia="ja-JP"/>
        </w:rPr>
      </w:pPr>
    </w:p>
    <w:p w:rsidR="00430B7C" w:rsidRPr="009B4C95" w:rsidRDefault="00430B7C" w:rsidP="00430B7C">
      <w:pPr>
        <w:widowControl w:val="0"/>
        <w:tabs>
          <w:tab w:val="left" w:pos="4060"/>
          <w:tab w:val="left" w:pos="6680"/>
        </w:tabs>
        <w:autoSpaceDE w:val="0"/>
        <w:autoSpaceDN w:val="0"/>
        <w:adjustRightInd w:val="0"/>
        <w:spacing w:before="17" w:after="0"/>
        <w:ind w:left="567" w:firstLine="216"/>
        <w:jc w:val="both"/>
        <w:rPr>
          <w:rFonts w:asciiTheme="majorEastAsia" w:eastAsiaTheme="majorEastAsia" w:hAnsiTheme="majorEastAsia" w:cs="ＭＳ ゴシック"/>
          <w:noProof/>
          <w:spacing w:val="7"/>
          <w:sz w:val="21"/>
          <w:szCs w:val="18"/>
          <w:lang w:eastAsia="ja-JP"/>
        </w:rPr>
      </w:pPr>
    </w:p>
    <w:p w:rsidR="00430B7C" w:rsidRPr="009B4C95" w:rsidRDefault="00430B7C" w:rsidP="0053032D">
      <w:pPr>
        <w:widowControl w:val="0"/>
        <w:tabs>
          <w:tab w:val="left" w:pos="4060"/>
          <w:tab w:val="left" w:pos="6680"/>
        </w:tabs>
        <w:autoSpaceDE w:val="0"/>
        <w:autoSpaceDN w:val="0"/>
        <w:adjustRightInd w:val="0"/>
        <w:spacing w:before="17" w:after="0"/>
        <w:ind w:left="567" w:firstLineChars="300" w:firstLine="651"/>
        <w:jc w:val="both"/>
        <w:rPr>
          <w:rFonts w:asciiTheme="majorEastAsia" w:eastAsiaTheme="majorEastAsia" w:hAnsiTheme="majorEastAsia" w:cs="ＭＳ ゴシック"/>
          <w:noProof/>
          <w:spacing w:val="7"/>
          <w:sz w:val="21"/>
          <w:szCs w:val="18"/>
          <w:lang w:eastAsia="ja-JP"/>
        </w:rPr>
      </w:pPr>
      <w:r w:rsidRPr="009B4C95">
        <w:rPr>
          <w:rFonts w:asciiTheme="majorEastAsia" w:eastAsiaTheme="majorEastAsia" w:hAnsiTheme="majorEastAsia" w:cs="ＭＳ ゴシック" w:hint="eastAsia"/>
          <w:noProof/>
          <w:spacing w:val="7"/>
          <w:sz w:val="21"/>
          <w:szCs w:val="18"/>
          <w:lang w:eastAsia="ja-JP"/>
        </w:rPr>
        <w:t xml:space="preserve">　　　　年　　月　　日</w:t>
      </w:r>
    </w:p>
    <w:p w:rsidR="00430B7C" w:rsidRPr="009B4C95" w:rsidRDefault="00430B7C" w:rsidP="00430B7C">
      <w:pPr>
        <w:widowControl w:val="0"/>
        <w:tabs>
          <w:tab w:val="left" w:pos="4060"/>
          <w:tab w:val="left" w:pos="6680"/>
        </w:tabs>
        <w:autoSpaceDE w:val="0"/>
        <w:autoSpaceDN w:val="0"/>
        <w:adjustRightInd w:val="0"/>
        <w:spacing w:before="17" w:after="0"/>
        <w:ind w:left="567" w:rightChars="183" w:right="403" w:firstLine="216"/>
        <w:jc w:val="both"/>
        <w:rPr>
          <w:rFonts w:asciiTheme="majorEastAsia" w:eastAsiaTheme="majorEastAsia" w:hAnsiTheme="majorEastAsia" w:cs="ＭＳ ゴシック"/>
          <w:noProof/>
          <w:spacing w:val="7"/>
          <w:sz w:val="21"/>
          <w:szCs w:val="18"/>
          <w:lang w:eastAsia="ja-JP"/>
        </w:rPr>
      </w:pPr>
    </w:p>
    <w:p w:rsidR="00430B7C" w:rsidRPr="009B4C95" w:rsidRDefault="00430B7C" w:rsidP="00430B7C">
      <w:pPr>
        <w:widowControl w:val="0"/>
        <w:tabs>
          <w:tab w:val="left" w:pos="4060"/>
          <w:tab w:val="left" w:pos="6680"/>
        </w:tabs>
        <w:autoSpaceDE w:val="0"/>
        <w:autoSpaceDN w:val="0"/>
        <w:adjustRightInd w:val="0"/>
        <w:spacing w:before="17" w:after="0"/>
        <w:ind w:left="567" w:rightChars="183" w:right="403" w:firstLine="216"/>
        <w:jc w:val="both"/>
        <w:rPr>
          <w:rFonts w:asciiTheme="majorEastAsia" w:eastAsiaTheme="majorEastAsia" w:hAnsiTheme="majorEastAsia" w:cs="ＭＳ ゴシック"/>
          <w:noProof/>
          <w:spacing w:val="7"/>
          <w:sz w:val="21"/>
          <w:szCs w:val="18"/>
          <w:lang w:eastAsia="ja-JP"/>
        </w:rPr>
      </w:pPr>
    </w:p>
    <w:p w:rsidR="00430B7C" w:rsidRPr="009B4C95" w:rsidRDefault="00430B7C" w:rsidP="00430B7C">
      <w:pPr>
        <w:widowControl w:val="0"/>
        <w:tabs>
          <w:tab w:val="left" w:pos="4060"/>
          <w:tab w:val="left" w:pos="6680"/>
        </w:tabs>
        <w:autoSpaceDE w:val="0"/>
        <w:autoSpaceDN w:val="0"/>
        <w:adjustRightInd w:val="0"/>
        <w:spacing w:before="17" w:after="0"/>
        <w:ind w:left="567" w:rightChars="183" w:right="403" w:firstLine="216"/>
        <w:jc w:val="both"/>
        <w:rPr>
          <w:rFonts w:asciiTheme="majorEastAsia" w:eastAsiaTheme="majorEastAsia" w:hAnsiTheme="majorEastAsia" w:cs="ＭＳ ゴシック"/>
          <w:noProof/>
          <w:spacing w:val="7"/>
          <w:sz w:val="21"/>
          <w:szCs w:val="18"/>
          <w:lang w:eastAsia="ja-JP"/>
        </w:rPr>
      </w:pPr>
    </w:p>
    <w:p w:rsidR="00430B7C" w:rsidRPr="009B4C95" w:rsidRDefault="00430B7C" w:rsidP="00430B7C">
      <w:pPr>
        <w:widowControl w:val="0"/>
        <w:tabs>
          <w:tab w:val="left" w:pos="3140"/>
        </w:tabs>
        <w:autoSpaceDE w:val="0"/>
        <w:autoSpaceDN w:val="0"/>
        <w:adjustRightInd w:val="0"/>
        <w:spacing w:before="76" w:after="0" w:line="360" w:lineRule="auto"/>
        <w:ind w:left="1852"/>
        <w:rPr>
          <w:rFonts w:asciiTheme="majorEastAsia" w:eastAsiaTheme="majorEastAsia" w:hAnsiTheme="majorEastAsia" w:cs="ＭＳ ゴシック"/>
          <w:sz w:val="21"/>
          <w:szCs w:val="18"/>
          <w:lang w:eastAsia="ja-JP"/>
        </w:rPr>
      </w:pPr>
      <w:r w:rsidRPr="009B4C95">
        <w:rPr>
          <w:rFonts w:asciiTheme="majorEastAsia" w:eastAsiaTheme="majorEastAsia" w:hAnsiTheme="majorEastAsia" w:cs="ＭＳ ゴシック" w:hint="eastAsia"/>
          <w:spacing w:val="7"/>
          <w:sz w:val="21"/>
          <w:szCs w:val="18"/>
          <w:lang w:eastAsia="ja-JP"/>
        </w:rPr>
        <w:t>委託者</w:t>
      </w:r>
      <w:r w:rsidRPr="009B4C95">
        <w:rPr>
          <w:rFonts w:asciiTheme="majorEastAsia" w:eastAsiaTheme="majorEastAsia" w:hAnsiTheme="majorEastAsia" w:cs="ＭＳ ゴシック"/>
          <w:sz w:val="21"/>
          <w:szCs w:val="18"/>
          <w:lang w:eastAsia="ja-JP"/>
        </w:rPr>
        <w:tab/>
      </w:r>
      <w:r w:rsidRPr="009B4C95">
        <w:rPr>
          <w:rFonts w:asciiTheme="majorEastAsia" w:eastAsiaTheme="majorEastAsia" w:hAnsiTheme="majorEastAsia" w:cs="ＭＳ ゴシック" w:hint="eastAsia"/>
          <w:sz w:val="21"/>
          <w:szCs w:val="18"/>
          <w:lang w:eastAsia="ja-JP"/>
        </w:rPr>
        <w:t>足寄郡足寄町北１条４丁目４８番地１</w:t>
      </w:r>
    </w:p>
    <w:p w:rsidR="00430B7C" w:rsidRPr="009B4C95" w:rsidRDefault="00430B7C" w:rsidP="00430B7C">
      <w:pPr>
        <w:widowControl w:val="0"/>
        <w:tabs>
          <w:tab w:val="left" w:pos="3140"/>
        </w:tabs>
        <w:autoSpaceDE w:val="0"/>
        <w:autoSpaceDN w:val="0"/>
        <w:adjustRightInd w:val="0"/>
        <w:spacing w:before="76" w:after="0" w:line="360" w:lineRule="auto"/>
        <w:ind w:firstLineChars="1449" w:firstLine="3144"/>
        <w:rPr>
          <w:rFonts w:asciiTheme="majorEastAsia" w:eastAsiaTheme="majorEastAsia" w:hAnsiTheme="majorEastAsia" w:cs="ＭＳ ゴシック"/>
          <w:sz w:val="21"/>
          <w:szCs w:val="18"/>
          <w:lang w:eastAsia="ja-JP"/>
        </w:rPr>
      </w:pPr>
      <w:r w:rsidRPr="009B4C95">
        <w:rPr>
          <w:rFonts w:asciiTheme="majorEastAsia" w:eastAsiaTheme="majorEastAsia" w:hAnsiTheme="majorEastAsia" w:cs="ＭＳ ゴシック" w:hint="eastAsia"/>
          <w:spacing w:val="7"/>
          <w:sz w:val="21"/>
          <w:szCs w:val="18"/>
          <w:lang w:eastAsia="ja-JP"/>
        </w:rPr>
        <w:t>足寄町</w:t>
      </w:r>
    </w:p>
    <w:p w:rsidR="00430B7C" w:rsidRPr="009B4C95" w:rsidRDefault="00430B7C" w:rsidP="00430B7C">
      <w:pPr>
        <w:widowControl w:val="0"/>
        <w:tabs>
          <w:tab w:val="left" w:pos="4418"/>
        </w:tabs>
        <w:autoSpaceDE w:val="0"/>
        <w:autoSpaceDN w:val="0"/>
        <w:adjustRightInd w:val="0"/>
        <w:spacing w:before="76" w:after="0" w:line="360" w:lineRule="auto"/>
        <w:ind w:left="3112"/>
        <w:rPr>
          <w:rFonts w:asciiTheme="majorEastAsia" w:eastAsiaTheme="majorEastAsia" w:hAnsiTheme="majorEastAsia" w:cs="ＭＳ ゴシック"/>
          <w:sz w:val="21"/>
          <w:szCs w:val="18"/>
          <w:lang w:eastAsia="ja-JP"/>
        </w:rPr>
      </w:pPr>
      <w:r w:rsidRPr="009B4C95">
        <w:rPr>
          <w:rFonts w:asciiTheme="majorEastAsia" w:eastAsiaTheme="majorEastAsia" w:hAnsiTheme="majorEastAsia" w:cs="ＭＳ ゴシック" w:hint="eastAsia"/>
          <w:spacing w:val="7"/>
          <w:sz w:val="21"/>
          <w:szCs w:val="18"/>
          <w:lang w:eastAsia="ja-JP"/>
        </w:rPr>
        <w:t xml:space="preserve">足寄町長 </w:t>
      </w:r>
      <w:r w:rsidR="008C562A" w:rsidRPr="009B4C95">
        <w:rPr>
          <w:rFonts w:asciiTheme="majorEastAsia" w:eastAsiaTheme="majorEastAsia" w:hAnsiTheme="majorEastAsia" w:cs="ＭＳ ゴシック" w:hint="eastAsia"/>
          <w:spacing w:val="7"/>
          <w:sz w:val="21"/>
          <w:szCs w:val="18"/>
          <w:lang w:eastAsia="ja-JP"/>
        </w:rPr>
        <w:t xml:space="preserve">　</w:t>
      </w:r>
      <w:r w:rsidRPr="009B4C95">
        <w:rPr>
          <w:rFonts w:asciiTheme="majorEastAsia" w:eastAsiaTheme="majorEastAsia" w:hAnsiTheme="majorEastAsia" w:cs="ＭＳ ゴシック" w:hint="eastAsia"/>
          <w:spacing w:val="7"/>
          <w:sz w:val="21"/>
          <w:szCs w:val="18"/>
          <w:lang w:eastAsia="ja-JP"/>
        </w:rPr>
        <w:t xml:space="preserve">    </w:t>
      </w:r>
      <w:r w:rsidR="00E00BA1" w:rsidRPr="009B4C95">
        <w:rPr>
          <w:rFonts w:asciiTheme="majorEastAsia" w:eastAsiaTheme="majorEastAsia" w:hAnsiTheme="majorEastAsia" w:cs="ＭＳ ゴシック" w:hint="eastAsia"/>
          <w:spacing w:val="7"/>
          <w:sz w:val="21"/>
          <w:szCs w:val="18"/>
          <w:lang w:eastAsia="ja-JP"/>
        </w:rPr>
        <w:t xml:space="preserve">　　　　　　　　</w:t>
      </w:r>
      <w:r w:rsidRPr="009B4C95">
        <w:rPr>
          <w:rFonts w:asciiTheme="majorEastAsia" w:eastAsiaTheme="majorEastAsia" w:hAnsiTheme="majorEastAsia" w:cs="ＭＳ ゴシック" w:hint="eastAsia"/>
          <w:sz w:val="21"/>
          <w:szCs w:val="18"/>
          <w:lang w:eastAsia="ja-JP"/>
        </w:rPr>
        <w:t xml:space="preserve"> 　　印</w:t>
      </w:r>
    </w:p>
    <w:p w:rsidR="00430B7C" w:rsidRPr="009B4C95" w:rsidRDefault="00430B7C" w:rsidP="00430B7C">
      <w:pPr>
        <w:widowControl w:val="0"/>
        <w:tabs>
          <w:tab w:val="left" w:pos="3140"/>
        </w:tabs>
        <w:autoSpaceDE w:val="0"/>
        <w:autoSpaceDN w:val="0"/>
        <w:adjustRightInd w:val="0"/>
        <w:spacing w:before="76" w:after="0" w:line="360" w:lineRule="auto"/>
        <w:ind w:left="3148" w:hanging="1296"/>
        <w:rPr>
          <w:rFonts w:asciiTheme="majorEastAsia" w:eastAsiaTheme="majorEastAsia" w:hAnsiTheme="majorEastAsia" w:cs="ＭＳ ゴシック"/>
          <w:sz w:val="21"/>
          <w:szCs w:val="18"/>
          <w:lang w:eastAsia="ja-JP"/>
        </w:rPr>
      </w:pPr>
      <w:r w:rsidRPr="009B4C95">
        <w:rPr>
          <w:rFonts w:asciiTheme="majorEastAsia" w:eastAsiaTheme="majorEastAsia" w:hAnsiTheme="majorEastAsia" w:cs="ＭＳ ゴシック" w:hint="eastAsia"/>
          <w:spacing w:val="7"/>
          <w:sz w:val="21"/>
          <w:szCs w:val="18"/>
          <w:lang w:eastAsia="ja-JP"/>
        </w:rPr>
        <w:t>受託者</w:t>
      </w:r>
      <w:r w:rsidRPr="009B4C95">
        <w:rPr>
          <w:rFonts w:asciiTheme="majorEastAsia" w:eastAsiaTheme="majorEastAsia" w:hAnsiTheme="majorEastAsia" w:cs="ＭＳ ゴシック"/>
          <w:sz w:val="21"/>
          <w:szCs w:val="18"/>
          <w:lang w:eastAsia="ja-JP"/>
        </w:rPr>
        <w:tab/>
      </w:r>
      <w:r w:rsidRPr="009B4C95">
        <w:rPr>
          <w:rFonts w:asciiTheme="majorEastAsia" w:eastAsiaTheme="majorEastAsia" w:hAnsiTheme="majorEastAsia" w:cs="ＭＳ ゴシック" w:hint="eastAsia"/>
          <w:sz w:val="21"/>
          <w:szCs w:val="18"/>
          <w:lang w:eastAsia="ja-JP"/>
        </w:rPr>
        <w:t xml:space="preserve">所在地　　　　</w:t>
      </w:r>
    </w:p>
    <w:p w:rsidR="00430B7C" w:rsidRPr="009B4C95" w:rsidRDefault="00430B7C" w:rsidP="00430B7C">
      <w:pPr>
        <w:widowControl w:val="0"/>
        <w:tabs>
          <w:tab w:val="left" w:pos="3140"/>
        </w:tabs>
        <w:autoSpaceDE w:val="0"/>
        <w:autoSpaceDN w:val="0"/>
        <w:adjustRightInd w:val="0"/>
        <w:spacing w:before="76" w:after="0" w:line="360" w:lineRule="auto"/>
        <w:ind w:leftChars="1428" w:left="3142"/>
        <w:rPr>
          <w:rFonts w:asciiTheme="majorEastAsia" w:eastAsiaTheme="majorEastAsia" w:hAnsiTheme="majorEastAsia" w:cs="ＭＳ ゴシック"/>
          <w:sz w:val="21"/>
          <w:szCs w:val="18"/>
          <w:lang w:eastAsia="ja-JP"/>
        </w:rPr>
      </w:pPr>
      <w:r w:rsidRPr="009B4C95">
        <w:rPr>
          <w:rFonts w:asciiTheme="majorEastAsia" w:eastAsiaTheme="majorEastAsia" w:hAnsiTheme="majorEastAsia" w:cs="ＭＳ ゴシック" w:hint="eastAsia"/>
          <w:spacing w:val="7"/>
          <w:sz w:val="21"/>
          <w:szCs w:val="18"/>
          <w:lang w:eastAsia="ja-JP"/>
        </w:rPr>
        <w:t>商号又は名称</w:t>
      </w:r>
    </w:p>
    <w:p w:rsidR="00430B7C" w:rsidRPr="009B4C95" w:rsidRDefault="00430B7C" w:rsidP="00430B7C">
      <w:pPr>
        <w:widowControl w:val="0"/>
        <w:tabs>
          <w:tab w:val="left" w:pos="3140"/>
        </w:tabs>
        <w:autoSpaceDE w:val="0"/>
        <w:autoSpaceDN w:val="0"/>
        <w:adjustRightInd w:val="0"/>
        <w:spacing w:before="76" w:after="0" w:line="360" w:lineRule="auto"/>
        <w:ind w:leftChars="1428" w:left="3142"/>
        <w:rPr>
          <w:rFonts w:asciiTheme="majorEastAsia" w:eastAsiaTheme="majorEastAsia" w:hAnsiTheme="majorEastAsia" w:cs="ＭＳ ゴシック"/>
          <w:sz w:val="21"/>
          <w:szCs w:val="18"/>
          <w:lang w:eastAsia="ja-JP"/>
        </w:rPr>
      </w:pPr>
      <w:r w:rsidRPr="009B4C95">
        <w:rPr>
          <w:rFonts w:asciiTheme="majorEastAsia" w:eastAsiaTheme="majorEastAsia" w:hAnsiTheme="majorEastAsia" w:cs="ＭＳ ゴシック" w:hint="eastAsia"/>
          <w:spacing w:val="7"/>
          <w:sz w:val="21"/>
          <w:szCs w:val="18"/>
          <w:lang w:eastAsia="ja-JP"/>
        </w:rPr>
        <w:t xml:space="preserve">代表者氏名　　　　　　　　　　　　 </w:t>
      </w:r>
      <w:r w:rsidRPr="009B4C95">
        <w:rPr>
          <w:rFonts w:asciiTheme="majorEastAsia" w:eastAsiaTheme="majorEastAsia" w:hAnsiTheme="majorEastAsia" w:cs="ＭＳ ゴシック" w:hint="eastAsia"/>
          <w:sz w:val="21"/>
          <w:szCs w:val="18"/>
          <w:lang w:eastAsia="ja-JP"/>
        </w:rPr>
        <w:t>印</w:t>
      </w:r>
    </w:p>
    <w:p w:rsidR="00430B7C" w:rsidRPr="009B4C95" w:rsidRDefault="00430B7C" w:rsidP="00430B7C">
      <w:pPr>
        <w:widowControl w:val="0"/>
        <w:autoSpaceDE w:val="0"/>
        <w:autoSpaceDN w:val="0"/>
        <w:adjustRightInd w:val="0"/>
        <w:spacing w:after="0"/>
        <w:ind w:left="304"/>
        <w:rPr>
          <w:rFonts w:asciiTheme="majorEastAsia" w:eastAsiaTheme="majorEastAsia" w:hAnsiTheme="majorEastAsia" w:cs="ＭＳ ゴシック"/>
          <w:w w:val="99"/>
          <w:sz w:val="18"/>
          <w:szCs w:val="18"/>
          <w:lang w:eastAsia="ja-JP"/>
        </w:rPr>
      </w:pPr>
    </w:p>
    <w:p w:rsidR="00430B7C" w:rsidRPr="009B4C95" w:rsidRDefault="00430B7C" w:rsidP="00430B7C">
      <w:pPr>
        <w:spacing w:after="0" w:line="240" w:lineRule="auto"/>
        <w:rPr>
          <w:rFonts w:asciiTheme="majorEastAsia" w:eastAsiaTheme="majorEastAsia" w:hAnsiTheme="majorEastAsia" w:cs="ＭＳ ゴシック"/>
          <w:sz w:val="20"/>
          <w:szCs w:val="16"/>
          <w:lang w:eastAsia="ja-JP"/>
        </w:rPr>
      </w:pPr>
      <w:r w:rsidRPr="009B4C95">
        <w:rPr>
          <w:rFonts w:asciiTheme="majorEastAsia" w:eastAsiaTheme="majorEastAsia" w:hAnsiTheme="majorEastAsia" w:cs="ＭＳ ゴシック"/>
          <w:sz w:val="20"/>
          <w:szCs w:val="16"/>
          <w:lang w:eastAsia="ja-JP"/>
        </w:rPr>
        <w:br w:type="page"/>
      </w:r>
    </w:p>
    <w:p w:rsidR="005273BE" w:rsidRPr="009B4C95" w:rsidRDefault="005273BE" w:rsidP="00F861C5">
      <w:pPr>
        <w:widowControl w:val="0"/>
        <w:tabs>
          <w:tab w:val="left" w:pos="1040"/>
        </w:tabs>
        <w:autoSpaceDE w:val="0"/>
        <w:autoSpaceDN w:val="0"/>
        <w:adjustRightInd w:val="0"/>
        <w:spacing w:after="0" w:line="240" w:lineRule="auto"/>
        <w:ind w:left="347" w:rightChars="-133" w:right="-293" w:hanging="230"/>
        <w:jc w:val="right"/>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lastRenderedPageBreak/>
        <w:t>（建築工事に係る設計業務）</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（総則）</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第１条　　委託者及び受託者は、この契約書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２　受託者は、頭書の委託業務(以下「業務」という。) を頭書の委託期間 (以下「委託期間」という。) 内に完了し、契約の目的物（以下「成果品」という。）を委託者に引き渡すものとし、委託者は、その業務委託料を支払うものとする。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３　委託者は、その意図する成果品を完成させるため、業務に関する指示を受託者又は受託者の管理技術者に対して行うことができる。この場合において、受託者又は受託者の管理技術者は、当該指示に従い業務を行わなければなら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４　受託者は、この契約書若しくは設計図書に特別の定めがある場合又は前項の指示若しくは委託者と受託者との協議がある場合を除き、業務を完了するために必要な一切の手段をその責任において定めるものとす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５　受託者は、業務を行う上で知り得た秘密を他に漏らしてはならない。また、委託者の承諾なく、成果品を他人に閲覧させ、複写させ、又は譲渡してはならない。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６　この契約の履行に関して委託者と受託者との間で用いる言語は、日本語とする。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７　この契約書に定める金銭の支払に用いる通貨は、日本円とする。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８　この契約の履行に関して委託者と受託者との間で用いる計量単位は、設計図書に特別の定めがある場合を除き、計量法（平成４年法律第51号）に定めるものとする。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９　この契約書及び設計図書における期間の定めについては、民法（明治29年法律第89号）及び商法（明治32年法律第48号）の定めるところによるものとする。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10　この契約は、日本国の法令に準拠するものとする。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11　この契約に係る訴訟については、日本国の裁判所を合意による専属的管轄裁判所とし、委託者の事務所の所在地を管轄する裁判所を第１審の裁判所とする。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12　この契約締結後、消費税法（昭和63年法律第108号）等の改正等によって消費税等額に変動が生じた場合は、この契約をなんら変更することなく、受託者は契約金額に相当額を加減して請求し、委託者はその請求額を支払うものとす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（指示等及び協議の書面主義）</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第２条　　この契約書に定める指示、催告、請求、通知、報告、申出、承諾、質問、回答及び解除（以下「指示等」という。）は、書面により行わなければならない。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２　前項の規定にかかわらず、緊急やむを得ない事情がある場合には、委託者及び受託者は、前項に規定する指示等を口頭で行うことができる。この場合において、委託者及び受託者は、既に行った指示等を書面に記載し、７日以内にこれを相手方に交付するものとす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３　委託者及び受託者は、この契約書の他の条項の規定に基づき協議を行うときは、当該協議の内容を書面に記録するものとする。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（業務工程表の提出）</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第３条　　受託者は、この契約締結後14日以内に設計図書に基づいて業務工程表を作成し、委託者に提出しなければならない。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２　委託者は、必要があると認めるときは、前項の業務工程表を受理した日から７日以内に、受託者に対してその修正を請求することができる。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３　この契約書の他の条項の規定により委託期間又は設計図書を変更した場合において、委託者は、必要があると認めるときは、受託者に対して業務工程表の再提出を請求することができる。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４　第１項及び第２項の規定は、前項の規定により委託者が受託者に対して業務工程表の再提出を請求した場合について準用する。この場合において、第１項中「この契約締結後」とあるのは「当該請求があった日から」と読み替えるものとす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５　業務工程表は、委託者及び受託者を拘束するものではない。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 xml:space="preserve"> (契約の保証)</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第４条　　委託者が求めたときは、受託者は、この契約の締結と同時に、次の各号のいずれかに掲げる保証を付さなければならない。ただし、第5号の場合においては、履行保証保険契約の締結後、直ちにその保険証券を委託者に寄託しなければならない。</w:t>
      </w:r>
    </w:p>
    <w:p w:rsidR="005273BE" w:rsidRPr="009B4C95" w:rsidRDefault="005273BE" w:rsidP="00700E17">
      <w:pPr>
        <w:widowControl w:val="0"/>
        <w:tabs>
          <w:tab w:val="left" w:pos="1040"/>
        </w:tabs>
        <w:autoSpaceDE w:val="0"/>
        <w:autoSpaceDN w:val="0"/>
        <w:adjustRightInd w:val="0"/>
        <w:spacing w:after="0" w:line="240" w:lineRule="auto"/>
        <w:ind w:left="347" w:rightChars="-133" w:right="-293" w:firstLine="79"/>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(1)　契約保証金の納付</w:t>
      </w:r>
    </w:p>
    <w:p w:rsidR="005273BE" w:rsidRPr="009B4C95" w:rsidRDefault="005273BE" w:rsidP="00700E17">
      <w:pPr>
        <w:widowControl w:val="0"/>
        <w:tabs>
          <w:tab w:val="left" w:pos="1040"/>
        </w:tabs>
        <w:autoSpaceDE w:val="0"/>
        <w:autoSpaceDN w:val="0"/>
        <w:adjustRightInd w:val="0"/>
        <w:spacing w:after="0" w:line="240" w:lineRule="auto"/>
        <w:ind w:left="347" w:rightChars="-133" w:right="-293" w:firstLine="79"/>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(2)　契約保証金に代わる担保となる国債（利付き国債のみ）の提供</w:t>
      </w:r>
    </w:p>
    <w:p w:rsidR="005273BE" w:rsidRPr="009B4C95" w:rsidRDefault="005273BE" w:rsidP="00700E17">
      <w:pPr>
        <w:widowControl w:val="0"/>
        <w:tabs>
          <w:tab w:val="left" w:pos="1040"/>
        </w:tabs>
        <w:autoSpaceDE w:val="0"/>
        <w:autoSpaceDN w:val="0"/>
        <w:adjustRightInd w:val="0"/>
        <w:spacing w:after="0" w:line="240" w:lineRule="auto"/>
        <w:ind w:left="709" w:rightChars="-133" w:right="-293" w:hanging="283"/>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(3)　この契約による債務の不履行により生ずる損害金の支払いを保証する銀行、委託者の指定する金融機関又は保証事業会社(公共工事の前払金保証事業に関する法律(昭和27年法律第184号)第</w:t>
      </w:r>
      <w:r w:rsidR="00444BA9" w:rsidRPr="009B4C95">
        <w:rPr>
          <w:rFonts w:asciiTheme="majorEastAsia" w:eastAsiaTheme="majorEastAsia" w:hAnsiTheme="majorEastAsia" w:cs="ＭＳ ゴシック" w:hint="eastAsia"/>
          <w:sz w:val="16"/>
          <w:szCs w:val="16"/>
          <w:lang w:eastAsia="ja-JP"/>
        </w:rPr>
        <w:t>２</w:t>
      </w:r>
      <w:r w:rsidRPr="009B4C95">
        <w:rPr>
          <w:rFonts w:asciiTheme="majorEastAsia" w:eastAsiaTheme="majorEastAsia" w:hAnsiTheme="majorEastAsia" w:cs="ＭＳ ゴシック" w:hint="eastAsia"/>
          <w:sz w:val="16"/>
          <w:szCs w:val="16"/>
          <w:lang w:eastAsia="ja-JP"/>
        </w:rPr>
        <w:t>条第</w:t>
      </w:r>
      <w:r w:rsidR="00444BA9" w:rsidRPr="009B4C95">
        <w:rPr>
          <w:rFonts w:asciiTheme="majorEastAsia" w:eastAsiaTheme="majorEastAsia" w:hAnsiTheme="majorEastAsia" w:cs="ＭＳ ゴシック" w:hint="eastAsia"/>
          <w:sz w:val="16"/>
          <w:szCs w:val="16"/>
          <w:lang w:eastAsia="ja-JP"/>
        </w:rPr>
        <w:t>４</w:t>
      </w:r>
      <w:r w:rsidRPr="009B4C95">
        <w:rPr>
          <w:rFonts w:asciiTheme="majorEastAsia" w:eastAsiaTheme="majorEastAsia" w:hAnsiTheme="majorEastAsia" w:cs="ＭＳ ゴシック" w:hint="eastAsia"/>
          <w:sz w:val="16"/>
          <w:szCs w:val="16"/>
          <w:lang w:eastAsia="ja-JP"/>
        </w:rPr>
        <w:t>項に規定する保証事業会社をいう。以下同じ。) の保証</w:t>
      </w:r>
    </w:p>
    <w:p w:rsidR="005273BE" w:rsidRPr="009B4C95" w:rsidRDefault="005273BE" w:rsidP="00700E17">
      <w:pPr>
        <w:widowControl w:val="0"/>
        <w:tabs>
          <w:tab w:val="left" w:pos="1040"/>
        </w:tabs>
        <w:autoSpaceDE w:val="0"/>
        <w:autoSpaceDN w:val="0"/>
        <w:adjustRightInd w:val="0"/>
        <w:spacing w:after="0" w:line="240" w:lineRule="auto"/>
        <w:ind w:left="347" w:rightChars="-133" w:right="-293" w:firstLine="79"/>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(4)　この契約による債務の履行を保証する公共工事履行保証証券による保証</w:t>
      </w:r>
    </w:p>
    <w:p w:rsidR="005273BE" w:rsidRPr="009B4C95" w:rsidRDefault="005273BE" w:rsidP="00700E17">
      <w:pPr>
        <w:widowControl w:val="0"/>
        <w:tabs>
          <w:tab w:val="left" w:pos="1040"/>
        </w:tabs>
        <w:autoSpaceDE w:val="0"/>
        <w:autoSpaceDN w:val="0"/>
        <w:adjustRightInd w:val="0"/>
        <w:spacing w:after="0" w:line="240" w:lineRule="auto"/>
        <w:ind w:left="347" w:rightChars="-133" w:right="-293" w:firstLine="79"/>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(5)　この契約による債務の不履行により生ずる損害をてん補する履行保証保険契約の締結</w:t>
      </w:r>
    </w:p>
    <w:p w:rsidR="00AE30E0"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 xml:space="preserve">２　</w:t>
      </w:r>
      <w:r w:rsidR="0012657E" w:rsidRPr="009B4C95">
        <w:rPr>
          <w:rFonts w:asciiTheme="majorEastAsia" w:eastAsiaTheme="majorEastAsia" w:hAnsiTheme="majorEastAsia" w:cs="ＭＳ ゴシック" w:hint="eastAsia"/>
          <w:sz w:val="16"/>
          <w:szCs w:val="16"/>
          <w:lang w:eastAsia="ja-JP"/>
        </w:rPr>
        <w:t>受託者</w:t>
      </w:r>
      <w:r w:rsidR="00AE30E0" w:rsidRPr="009B4C95">
        <w:rPr>
          <w:rFonts w:asciiTheme="majorEastAsia" w:eastAsiaTheme="majorEastAsia" w:hAnsiTheme="majorEastAsia" w:cs="ＭＳ ゴシック" w:hint="eastAsia"/>
          <w:sz w:val="16"/>
          <w:szCs w:val="16"/>
          <w:lang w:eastAsia="ja-JP"/>
        </w:rPr>
        <w:t>は、前項の規定による保険証券の寄託に代えて、電子情報処理組織を使用する方法その他の情報通信の技術を利用する方法（以下「電磁的方法」という。）であって、当該履行保証保険契約の相手方が定め、</w:t>
      </w:r>
      <w:r w:rsidR="0012657E" w:rsidRPr="009B4C95">
        <w:rPr>
          <w:rFonts w:asciiTheme="majorEastAsia" w:eastAsiaTheme="majorEastAsia" w:hAnsiTheme="majorEastAsia" w:cs="ＭＳ ゴシック" w:hint="eastAsia"/>
          <w:sz w:val="16"/>
          <w:szCs w:val="16"/>
          <w:lang w:eastAsia="ja-JP"/>
        </w:rPr>
        <w:t>委託者</w:t>
      </w:r>
      <w:r w:rsidR="00AE30E0" w:rsidRPr="009B4C95">
        <w:rPr>
          <w:rFonts w:asciiTheme="majorEastAsia" w:eastAsiaTheme="majorEastAsia" w:hAnsiTheme="majorEastAsia" w:cs="ＭＳ ゴシック" w:hint="eastAsia"/>
          <w:sz w:val="16"/>
          <w:szCs w:val="16"/>
          <w:lang w:eastAsia="ja-JP"/>
        </w:rPr>
        <w:t>が認めた措置を講ずることができる。この場合において、</w:t>
      </w:r>
      <w:r w:rsidR="0012657E" w:rsidRPr="009B4C95">
        <w:rPr>
          <w:rFonts w:asciiTheme="majorEastAsia" w:eastAsiaTheme="majorEastAsia" w:hAnsiTheme="majorEastAsia" w:cs="ＭＳ ゴシック" w:hint="eastAsia"/>
          <w:sz w:val="16"/>
          <w:szCs w:val="16"/>
          <w:lang w:eastAsia="ja-JP"/>
        </w:rPr>
        <w:t>受託者</w:t>
      </w:r>
      <w:r w:rsidR="00AE30E0" w:rsidRPr="009B4C95">
        <w:rPr>
          <w:rFonts w:asciiTheme="majorEastAsia" w:eastAsiaTheme="majorEastAsia" w:hAnsiTheme="majorEastAsia" w:cs="ＭＳ ゴシック" w:hint="eastAsia"/>
          <w:sz w:val="16"/>
          <w:szCs w:val="16"/>
          <w:lang w:eastAsia="ja-JP"/>
        </w:rPr>
        <w:t>は、当該保険証券を寄託したものとみなす。</w:t>
      </w:r>
    </w:p>
    <w:p w:rsidR="005273BE" w:rsidRPr="009B4C95" w:rsidRDefault="00AE30E0"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３　第１</w:t>
      </w:r>
      <w:r w:rsidR="005273BE" w:rsidRPr="009B4C95">
        <w:rPr>
          <w:rFonts w:asciiTheme="majorEastAsia" w:eastAsiaTheme="majorEastAsia" w:hAnsiTheme="majorEastAsia" w:cs="ＭＳ ゴシック" w:hint="eastAsia"/>
          <w:sz w:val="16"/>
          <w:szCs w:val="16"/>
          <w:lang w:eastAsia="ja-JP"/>
        </w:rPr>
        <w:t>項の保証に係る契約保証金の額、保証金額又は保険金額(第</w:t>
      </w:r>
      <w:r w:rsidRPr="009B4C95">
        <w:rPr>
          <w:rFonts w:asciiTheme="majorEastAsia" w:eastAsiaTheme="majorEastAsia" w:hAnsiTheme="majorEastAsia" w:cs="ＭＳ ゴシック" w:hint="eastAsia"/>
          <w:sz w:val="16"/>
          <w:szCs w:val="16"/>
          <w:lang w:eastAsia="ja-JP"/>
        </w:rPr>
        <w:t>６</w:t>
      </w:r>
      <w:r w:rsidR="005273BE" w:rsidRPr="009B4C95">
        <w:rPr>
          <w:rFonts w:asciiTheme="majorEastAsia" w:eastAsiaTheme="majorEastAsia" w:hAnsiTheme="majorEastAsia" w:cs="ＭＳ ゴシック" w:hint="eastAsia"/>
          <w:sz w:val="16"/>
          <w:szCs w:val="16"/>
          <w:lang w:eastAsia="ja-JP"/>
        </w:rPr>
        <w:t>項において「保証の額」という。) は、業務委託料の100分の10以上としなければならない。</w:t>
      </w:r>
    </w:p>
    <w:p w:rsidR="005273BE" w:rsidRPr="009B4C95" w:rsidRDefault="00AE30E0"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４</w:t>
      </w:r>
      <w:r w:rsidR="005273BE" w:rsidRPr="009B4C95">
        <w:rPr>
          <w:rFonts w:asciiTheme="majorEastAsia" w:eastAsiaTheme="majorEastAsia" w:hAnsiTheme="majorEastAsia" w:cs="ＭＳ ゴシック" w:hint="eastAsia"/>
          <w:sz w:val="16"/>
          <w:szCs w:val="16"/>
          <w:lang w:eastAsia="ja-JP"/>
        </w:rPr>
        <w:t xml:space="preserve">　受託者が第１項第３号から第５号までのいずれかに掲げる保証を付す場合は、当該保証は第</w:t>
      </w:r>
      <w:r w:rsidR="00BA0ED9" w:rsidRPr="009B4C95">
        <w:rPr>
          <w:rFonts w:asciiTheme="majorEastAsia" w:eastAsiaTheme="majorEastAsia" w:hAnsiTheme="majorEastAsia" w:cs="ＭＳ ゴシック" w:hint="eastAsia"/>
          <w:sz w:val="16"/>
          <w:szCs w:val="16"/>
          <w:lang w:eastAsia="ja-JP"/>
        </w:rPr>
        <w:t>50</w:t>
      </w:r>
      <w:r w:rsidR="005273BE" w:rsidRPr="009B4C95">
        <w:rPr>
          <w:rFonts w:asciiTheme="majorEastAsia" w:eastAsiaTheme="majorEastAsia" w:hAnsiTheme="majorEastAsia" w:cs="ＭＳ ゴシック" w:hint="eastAsia"/>
          <w:sz w:val="16"/>
          <w:szCs w:val="16"/>
          <w:lang w:eastAsia="ja-JP"/>
        </w:rPr>
        <w:t>条第３項各号に規定する者による契約の解除の場合についても保証するものでなければならない。</w:t>
      </w:r>
    </w:p>
    <w:p w:rsidR="005273BE" w:rsidRPr="009B4C95" w:rsidRDefault="00AE30E0"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５</w:t>
      </w:r>
      <w:r w:rsidR="005273BE" w:rsidRPr="009B4C95">
        <w:rPr>
          <w:rFonts w:asciiTheme="majorEastAsia" w:eastAsiaTheme="majorEastAsia" w:hAnsiTheme="majorEastAsia" w:cs="ＭＳ ゴシック" w:hint="eastAsia"/>
          <w:sz w:val="16"/>
          <w:szCs w:val="16"/>
          <w:lang w:eastAsia="ja-JP"/>
        </w:rPr>
        <w:t xml:space="preserve">　第</w:t>
      </w:r>
      <w:r w:rsidR="00444BA9" w:rsidRPr="009B4C95">
        <w:rPr>
          <w:rFonts w:asciiTheme="majorEastAsia" w:eastAsiaTheme="majorEastAsia" w:hAnsiTheme="majorEastAsia" w:cs="ＭＳ ゴシック" w:hint="eastAsia"/>
          <w:sz w:val="16"/>
          <w:szCs w:val="16"/>
          <w:lang w:eastAsia="ja-JP"/>
        </w:rPr>
        <w:t>１</w:t>
      </w:r>
      <w:r w:rsidR="005273BE" w:rsidRPr="009B4C95">
        <w:rPr>
          <w:rFonts w:asciiTheme="majorEastAsia" w:eastAsiaTheme="majorEastAsia" w:hAnsiTheme="majorEastAsia" w:cs="ＭＳ ゴシック" w:hint="eastAsia"/>
          <w:sz w:val="16"/>
          <w:szCs w:val="16"/>
          <w:lang w:eastAsia="ja-JP"/>
        </w:rPr>
        <w:t>項の規定により、受託者が同項第</w:t>
      </w:r>
      <w:r w:rsidR="00444BA9" w:rsidRPr="009B4C95">
        <w:rPr>
          <w:rFonts w:asciiTheme="majorEastAsia" w:eastAsiaTheme="majorEastAsia" w:hAnsiTheme="majorEastAsia" w:cs="ＭＳ ゴシック" w:hint="eastAsia"/>
          <w:sz w:val="16"/>
          <w:szCs w:val="16"/>
          <w:lang w:eastAsia="ja-JP"/>
        </w:rPr>
        <w:t>２</w:t>
      </w:r>
      <w:r w:rsidR="005273BE" w:rsidRPr="009B4C95">
        <w:rPr>
          <w:rFonts w:asciiTheme="majorEastAsia" w:eastAsiaTheme="majorEastAsia" w:hAnsiTheme="majorEastAsia" w:cs="ＭＳ ゴシック" w:hint="eastAsia"/>
          <w:sz w:val="16"/>
          <w:szCs w:val="16"/>
          <w:lang w:eastAsia="ja-JP"/>
        </w:rPr>
        <w:t>号又は第</w:t>
      </w:r>
      <w:r w:rsidR="00444BA9" w:rsidRPr="009B4C95">
        <w:rPr>
          <w:rFonts w:asciiTheme="majorEastAsia" w:eastAsiaTheme="majorEastAsia" w:hAnsiTheme="majorEastAsia" w:cs="ＭＳ ゴシック" w:hint="eastAsia"/>
          <w:sz w:val="16"/>
          <w:szCs w:val="16"/>
          <w:lang w:eastAsia="ja-JP"/>
        </w:rPr>
        <w:t>３</w:t>
      </w:r>
      <w:r w:rsidR="005273BE" w:rsidRPr="009B4C95">
        <w:rPr>
          <w:rFonts w:asciiTheme="majorEastAsia" w:eastAsiaTheme="majorEastAsia" w:hAnsiTheme="majorEastAsia" w:cs="ＭＳ ゴシック" w:hint="eastAsia"/>
          <w:sz w:val="16"/>
          <w:szCs w:val="16"/>
          <w:lang w:eastAsia="ja-JP"/>
        </w:rPr>
        <w:t>号に掲げる保証を付したときは、当該保証は契約保証金に代わる担保の提供として行われたものとし、同項第</w:t>
      </w:r>
      <w:r w:rsidR="00444BA9" w:rsidRPr="009B4C95">
        <w:rPr>
          <w:rFonts w:asciiTheme="majorEastAsia" w:eastAsiaTheme="majorEastAsia" w:hAnsiTheme="majorEastAsia" w:cs="ＭＳ ゴシック" w:hint="eastAsia"/>
          <w:sz w:val="16"/>
          <w:szCs w:val="16"/>
          <w:lang w:eastAsia="ja-JP"/>
        </w:rPr>
        <w:t>４</w:t>
      </w:r>
      <w:r w:rsidR="005273BE" w:rsidRPr="009B4C95">
        <w:rPr>
          <w:rFonts w:asciiTheme="majorEastAsia" w:eastAsiaTheme="majorEastAsia" w:hAnsiTheme="majorEastAsia" w:cs="ＭＳ ゴシック" w:hint="eastAsia"/>
          <w:sz w:val="16"/>
          <w:szCs w:val="16"/>
          <w:lang w:eastAsia="ja-JP"/>
        </w:rPr>
        <w:t>号又は第</w:t>
      </w:r>
      <w:r w:rsidR="00444BA9" w:rsidRPr="009B4C95">
        <w:rPr>
          <w:rFonts w:asciiTheme="majorEastAsia" w:eastAsiaTheme="majorEastAsia" w:hAnsiTheme="majorEastAsia" w:cs="ＭＳ ゴシック" w:hint="eastAsia"/>
          <w:sz w:val="16"/>
          <w:szCs w:val="16"/>
          <w:lang w:eastAsia="ja-JP"/>
        </w:rPr>
        <w:t>５</w:t>
      </w:r>
      <w:r w:rsidR="005273BE" w:rsidRPr="009B4C95">
        <w:rPr>
          <w:rFonts w:asciiTheme="majorEastAsia" w:eastAsiaTheme="majorEastAsia" w:hAnsiTheme="majorEastAsia" w:cs="ＭＳ ゴシック" w:hint="eastAsia"/>
          <w:sz w:val="16"/>
          <w:szCs w:val="16"/>
          <w:lang w:eastAsia="ja-JP"/>
        </w:rPr>
        <w:t>号に掲げる保証を付したときは、契約保証金の納付を免除する。</w:t>
      </w:r>
    </w:p>
    <w:p w:rsidR="005273BE" w:rsidRPr="009B4C95" w:rsidRDefault="00AE30E0"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６</w:t>
      </w:r>
      <w:r w:rsidR="005273BE" w:rsidRPr="009B4C95">
        <w:rPr>
          <w:rFonts w:asciiTheme="majorEastAsia" w:eastAsiaTheme="majorEastAsia" w:hAnsiTheme="majorEastAsia" w:cs="ＭＳ ゴシック" w:hint="eastAsia"/>
          <w:sz w:val="16"/>
          <w:szCs w:val="16"/>
          <w:lang w:eastAsia="ja-JP"/>
        </w:rPr>
        <w:t xml:space="preserve">　業務委託料の増額の変更が</w:t>
      </w:r>
      <w:r w:rsidR="00444BA9" w:rsidRPr="009B4C95">
        <w:rPr>
          <w:rFonts w:asciiTheme="majorEastAsia" w:eastAsiaTheme="majorEastAsia" w:hAnsiTheme="majorEastAsia" w:cs="ＭＳ ゴシック" w:hint="eastAsia"/>
          <w:sz w:val="16"/>
          <w:szCs w:val="16"/>
          <w:lang w:eastAsia="ja-JP"/>
        </w:rPr>
        <w:t>あった</w:t>
      </w:r>
      <w:r w:rsidR="005273BE" w:rsidRPr="009B4C95">
        <w:rPr>
          <w:rFonts w:asciiTheme="majorEastAsia" w:eastAsiaTheme="majorEastAsia" w:hAnsiTheme="majorEastAsia" w:cs="ＭＳ ゴシック" w:hint="eastAsia"/>
          <w:sz w:val="16"/>
          <w:szCs w:val="16"/>
          <w:lang w:eastAsia="ja-JP"/>
        </w:rPr>
        <w:t>場合において、保証の額が変更後の業務委託料の100分の５以下になるときは、保証の額を変更後の業務委託料の100分の10に達するまで、委託者は保証の額の増額を請求することができる。また、業務委託料の減額の変更が</w:t>
      </w:r>
      <w:r w:rsidR="00444BA9" w:rsidRPr="009B4C95">
        <w:rPr>
          <w:rFonts w:asciiTheme="majorEastAsia" w:eastAsiaTheme="majorEastAsia" w:hAnsiTheme="majorEastAsia" w:cs="ＭＳ ゴシック" w:hint="eastAsia"/>
          <w:sz w:val="16"/>
          <w:szCs w:val="16"/>
          <w:lang w:eastAsia="ja-JP"/>
        </w:rPr>
        <w:t>あった</w:t>
      </w:r>
      <w:r w:rsidR="005273BE" w:rsidRPr="009B4C95">
        <w:rPr>
          <w:rFonts w:asciiTheme="majorEastAsia" w:eastAsiaTheme="majorEastAsia" w:hAnsiTheme="majorEastAsia" w:cs="ＭＳ ゴシック" w:hint="eastAsia"/>
          <w:sz w:val="16"/>
          <w:szCs w:val="16"/>
          <w:lang w:eastAsia="ja-JP"/>
        </w:rPr>
        <w:t>ときは、保証の額を変更後の業務委託料の100分の10に達するまで、受託者は保証の額の減額を請求することができる。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（権利義務の譲渡等）</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第５条　　受託者は、この契約により生ずる権利又は義務を第三者に譲渡し、又は承継させてはならない。ただし、あらかじめ、委託者の承諾を得た場合は、この限りでない。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２　受託者は、成果品（未完成成果品及び業務を行う上で得られた記録等を含む。）を第三者に譲渡し、貸与し、又は質権その他の担保の目的に供してはならない。ただし、あらかじめ、委託者の承諾を得た場合は、この限りでない。</w:t>
      </w:r>
    </w:p>
    <w:p w:rsidR="002E7966" w:rsidRPr="009B4C95" w:rsidRDefault="002E7966" w:rsidP="002E7966">
      <w:pPr>
        <w:widowControl w:val="0"/>
        <w:tabs>
          <w:tab w:val="left" w:pos="560"/>
        </w:tabs>
        <w:autoSpaceDE w:val="0"/>
        <w:autoSpaceDN w:val="0"/>
        <w:adjustRightInd w:val="0"/>
        <w:spacing w:before="23"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３　受託者が前払金の使用や部分払等によってもなおこの契約の履行に必要な資金が不足することを疎明したときは、委託者は、特段の理由がある場合を除き、受託者の業務委託料債権の譲渡について、第１項ただし書の承諾をしなければならない。</w:t>
      </w:r>
    </w:p>
    <w:p w:rsidR="002E7966" w:rsidRPr="009B4C95" w:rsidRDefault="002E7966" w:rsidP="002E7966">
      <w:pPr>
        <w:widowControl w:val="0"/>
        <w:tabs>
          <w:tab w:val="left" w:pos="560"/>
        </w:tabs>
        <w:autoSpaceDE w:val="0"/>
        <w:autoSpaceDN w:val="0"/>
        <w:adjustRightInd w:val="0"/>
        <w:spacing w:before="23"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４　受託者は、前項の規定により、第１項ただし書の承諾を受けた場合は、業務委託料債権の譲渡により得た資金をこの契約の履行以外に使用してはならず、またその使途を疎明する書類を委託者に提出しなければなら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（著作権の帰属）</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第６条　　成果品（第36条第１項に規定する指定部分に係る成果品及び同条第２項に規定する引渡部分に係る成果品を含む。以下この条から第10条までにおいて同じ。）又は成果品を利用して完成した建築物（以下「本件建築物」という。）が著作権法（昭和45年法律第48号）第２条第１項第１号に規定する著作物（以下「著作物」という。）に該当する場合には、同法第２章及び第３章に規定する著作者の権利(以下第６条から第10条までにおいて「著作権等」という。) は、同法の定めるところに従い、受託者又は委託者及び受託者の共有に帰属するものとする。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（著作物等の利用の許諾）</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第７条　　受託者は委託者に対し、次の各号に掲げる成果品の利用を許諾する。この場合において、受託者は次の各号に掲げる成果品の利用を委託者以外の第三者に許諾してはならない。</w:t>
      </w:r>
    </w:p>
    <w:p w:rsidR="005273BE" w:rsidRPr="009B4C95" w:rsidRDefault="005273BE" w:rsidP="00700E17">
      <w:pPr>
        <w:widowControl w:val="0"/>
        <w:tabs>
          <w:tab w:val="left" w:pos="1040"/>
        </w:tabs>
        <w:autoSpaceDE w:val="0"/>
        <w:autoSpaceDN w:val="0"/>
        <w:adjustRightInd w:val="0"/>
        <w:spacing w:after="0" w:line="240" w:lineRule="auto"/>
        <w:ind w:left="709" w:rightChars="-133" w:right="-293" w:hanging="283"/>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(1)　成果品を利用して建築物を１棟（成果品が２以上の構えを成す建築物の建築をその内容としているときは、各構えにつき１棟ずつ）完成すること。</w:t>
      </w:r>
    </w:p>
    <w:p w:rsidR="005273BE" w:rsidRPr="009B4C95" w:rsidRDefault="005273BE" w:rsidP="00700E17">
      <w:pPr>
        <w:widowControl w:val="0"/>
        <w:tabs>
          <w:tab w:val="left" w:pos="1040"/>
        </w:tabs>
        <w:autoSpaceDE w:val="0"/>
        <w:autoSpaceDN w:val="0"/>
        <w:adjustRightInd w:val="0"/>
        <w:spacing w:after="0" w:line="240" w:lineRule="auto"/>
        <w:ind w:left="709" w:rightChars="-133" w:right="-293" w:hanging="283"/>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(2)　前号の目的及び本件建築物の維持、管理、運営、広報等のために必要な範囲で、成果品を自ら複製し、翻案し、変形し、修正し、若しくは改変すること又は委託者の委任した第三者をして複製させ、翻案させ、変形させ、修正させ、若しくは改変させること。</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２　受託者は、委託者に対し、次の各号に掲げる本件建築物の利用を許諾する。</w:t>
      </w:r>
    </w:p>
    <w:p w:rsidR="005273BE" w:rsidRPr="009B4C95" w:rsidRDefault="005273BE" w:rsidP="00700E17">
      <w:pPr>
        <w:widowControl w:val="0"/>
        <w:tabs>
          <w:tab w:val="left" w:pos="1040"/>
        </w:tabs>
        <w:autoSpaceDE w:val="0"/>
        <w:autoSpaceDN w:val="0"/>
        <w:adjustRightInd w:val="0"/>
        <w:spacing w:after="0" w:line="240" w:lineRule="auto"/>
        <w:ind w:left="347" w:rightChars="-133" w:right="-293" w:firstLine="79"/>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(1)　本件建築物を写真、模型、絵画その他の媒体により表現すること。</w:t>
      </w:r>
    </w:p>
    <w:p w:rsidR="005273BE" w:rsidRPr="009B4C95" w:rsidRDefault="005273BE" w:rsidP="00700E17">
      <w:pPr>
        <w:widowControl w:val="0"/>
        <w:tabs>
          <w:tab w:val="left" w:pos="1040"/>
        </w:tabs>
        <w:autoSpaceDE w:val="0"/>
        <w:autoSpaceDN w:val="0"/>
        <w:adjustRightInd w:val="0"/>
        <w:spacing w:after="0" w:line="240" w:lineRule="auto"/>
        <w:ind w:left="347" w:rightChars="-133" w:right="-293" w:firstLine="79"/>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(2)　本件建築物を増築し、改築し、修繕し、模様替えにより改変し、又は取り壊すこと。</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（著作者人格権の制限）</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第８条　　受託者は、委託者に対し、成果品又は本件建築物の内容を自由に公表することを許諾する。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２　受託者は、次の各号に掲げる行為をしてはならない。ただし、あらかじめ、委託者の承諾を得た場合は、この限りでない。</w:t>
      </w:r>
    </w:p>
    <w:p w:rsidR="005273BE" w:rsidRPr="009B4C95" w:rsidRDefault="005273BE" w:rsidP="00700E17">
      <w:pPr>
        <w:widowControl w:val="0"/>
        <w:tabs>
          <w:tab w:val="left" w:pos="1040"/>
        </w:tabs>
        <w:autoSpaceDE w:val="0"/>
        <w:autoSpaceDN w:val="0"/>
        <w:adjustRightInd w:val="0"/>
        <w:spacing w:after="0" w:line="240" w:lineRule="auto"/>
        <w:ind w:left="347" w:rightChars="-133" w:right="-293" w:firstLine="79"/>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(1)　成果品又は本件建築物の内容を公表すること。</w:t>
      </w:r>
    </w:p>
    <w:p w:rsidR="005273BE" w:rsidRPr="009B4C95" w:rsidRDefault="005273BE" w:rsidP="00700E17">
      <w:pPr>
        <w:widowControl w:val="0"/>
        <w:tabs>
          <w:tab w:val="left" w:pos="1040"/>
        </w:tabs>
        <w:autoSpaceDE w:val="0"/>
        <w:autoSpaceDN w:val="0"/>
        <w:adjustRightInd w:val="0"/>
        <w:spacing w:after="0" w:line="240" w:lineRule="auto"/>
        <w:ind w:left="347" w:rightChars="-133" w:right="-293" w:firstLine="79"/>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(2)　本件建築物に受託者の実名又は変名を表示すること。</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３　受託者は、前条の場合において、著作権法第19条第１項及び第20条第１項の権利を行使しないものとする。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（著作権等の譲渡禁止）</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第９条　　受託者は、成果品又は本件建築物に係る著作権法第２章及び第３章に規定する受託者の権利を第三者に譲渡し、又は承継させてはならない。ただし、あらかじめ、委託者の承諾を得た場合は、この限りで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（著作権の侵害の防止）</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第10条　　受託者は、その作成する成果品において、第三者の有する著作権等を侵害してはならない。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２　前項の規定にかかわらず、受託者の作成する成果品が第三者の有する著作権等を侵害し、第三者に対して損害の賠償を行い、又は必要な措置を講じなければならない場合は、受託者がその賠償額を負担し、又は必要な措置を講ずるものとす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（一括再委託等の禁止）</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第11条　　受託者は、業務の全部を一括して、又は委託者が設計図書において指定した主な部分を第三者に委任し、又は請け負わせてはならない。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２　受託者は、前項の主な部分のほか、委託者が設計図書において指定した部分を第三者に委任し、又は請け負わせてはならない。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３</w:t>
      </w:r>
      <w:r w:rsidRPr="009B4C95">
        <w:rPr>
          <w:rFonts w:asciiTheme="majorEastAsia" w:eastAsiaTheme="majorEastAsia" w:hAnsiTheme="majorEastAsia" w:cs="ＭＳ ゴシック" w:hint="eastAsia"/>
          <w:sz w:val="16"/>
          <w:szCs w:val="16"/>
          <w:lang w:eastAsia="ja-JP"/>
        </w:rPr>
        <w:tab/>
        <w:t xml:space="preserve">　受託者は、業務の一部を第三者に委任し、又は請け負わせようとするときは、あらかじめ、委託者の承諾を得なければならない。ただし、委託者が設計図書において指定した軽微な部分を委任し、又は請け負わせようとするときは、この限りで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４　委託者は、受託者に対して、業務の一部を委任し、又は請け負わせた者の商号又は名称その他必要な事項の通知を請求することができる。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（特許権等の使用）</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第12条　　受託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委託者がその履行方法を指定した場合において、設計図書に特許権等の対象である旨の明示がなく、かつ、受託者がその存在を知らなかったときは、委託者は、受託者がその使用に関して要した費用を負担しなければならない。</w:t>
      </w:r>
    </w:p>
    <w:p w:rsidR="002E7966" w:rsidRPr="009B4C95" w:rsidRDefault="002E7966"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2E7966" w:rsidRPr="009B4C95" w:rsidRDefault="002E7966" w:rsidP="002E7966">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（意匠の実施の承諾等）</w:t>
      </w:r>
    </w:p>
    <w:p w:rsidR="002E7966" w:rsidRPr="009B4C95" w:rsidRDefault="002E7966" w:rsidP="002E7966">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第12条の２　　受託者は、自ら有する登録意匠（意匠法（昭和34年法律第125号）第２条第３項に定める登録意匠をいう。）を設計に用い、又は成果品によって表現される構造物若しくは成果品を利用して完成した構造物（以下「本件構造物等」という。）の形状等について同法第３条に基づく意匠登録を受けるときは、委託者に対し、本件構造物等に係る意匠の実施を無償で承諾するものとする。</w:t>
      </w:r>
    </w:p>
    <w:p w:rsidR="002E7966" w:rsidRPr="009B4C95" w:rsidRDefault="002E7966" w:rsidP="002E7966">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２　受託者は、本件構造物等の形状等に係る意匠登録を受ける権利及び意匠権を第三者に譲渡し、又は承継させてはならない。ただし、あらかじめ、委託者の承諾を得た場合は、この限りでない。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（業務担当員）</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第13条　　委託者は、業務担当員を定めたときは、その氏名を受託者に通知しなければならない。業務担当員を変更したときも、同様とする。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２　業務担当員は、この契約書の他の条項に定めるもののほか、設計図書に定めるところにより、次に掲げる権限を有する。</w:t>
      </w:r>
    </w:p>
    <w:p w:rsidR="005273BE" w:rsidRPr="009B4C95" w:rsidRDefault="005273BE" w:rsidP="00700E17">
      <w:pPr>
        <w:widowControl w:val="0"/>
        <w:tabs>
          <w:tab w:val="left" w:pos="1040"/>
        </w:tabs>
        <w:autoSpaceDE w:val="0"/>
        <w:autoSpaceDN w:val="0"/>
        <w:adjustRightInd w:val="0"/>
        <w:spacing w:after="0" w:line="240" w:lineRule="auto"/>
        <w:ind w:left="347" w:rightChars="-133" w:right="-293" w:firstLine="79"/>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(1)　委託者の意図する成果品を完成させるため、業務について受託者の管理技術者に対して指示すること。</w:t>
      </w:r>
    </w:p>
    <w:p w:rsidR="005273BE" w:rsidRPr="009B4C95" w:rsidRDefault="005273BE" w:rsidP="00700E17">
      <w:pPr>
        <w:widowControl w:val="0"/>
        <w:tabs>
          <w:tab w:val="left" w:pos="1040"/>
        </w:tabs>
        <w:autoSpaceDE w:val="0"/>
        <w:autoSpaceDN w:val="0"/>
        <w:adjustRightInd w:val="0"/>
        <w:spacing w:after="0" w:line="240" w:lineRule="auto"/>
        <w:ind w:left="347" w:rightChars="-133" w:right="-293" w:firstLine="79"/>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(2)　設計図書の記載内容に関する受託者の管理技術者の確認の申出に対して承諾を与え、又は質問に対して回答すること。</w:t>
      </w:r>
    </w:p>
    <w:p w:rsidR="005273BE" w:rsidRPr="009B4C95" w:rsidRDefault="005273BE" w:rsidP="00700E17">
      <w:pPr>
        <w:widowControl w:val="0"/>
        <w:tabs>
          <w:tab w:val="left" w:pos="1040"/>
        </w:tabs>
        <w:autoSpaceDE w:val="0"/>
        <w:autoSpaceDN w:val="0"/>
        <w:adjustRightInd w:val="0"/>
        <w:spacing w:after="0" w:line="240" w:lineRule="auto"/>
        <w:ind w:left="347" w:rightChars="-133" w:right="-293" w:firstLine="79"/>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(3)　この契約の履行について、受託者の管理技術者と協議すること。</w:t>
      </w:r>
    </w:p>
    <w:p w:rsidR="005273BE" w:rsidRPr="009B4C95" w:rsidRDefault="005273BE" w:rsidP="00700E17">
      <w:pPr>
        <w:widowControl w:val="0"/>
        <w:tabs>
          <w:tab w:val="left" w:pos="1040"/>
        </w:tabs>
        <w:autoSpaceDE w:val="0"/>
        <w:autoSpaceDN w:val="0"/>
        <w:adjustRightInd w:val="0"/>
        <w:spacing w:after="0" w:line="240" w:lineRule="auto"/>
        <w:ind w:left="347" w:rightChars="-133" w:right="-293" w:firstLine="79"/>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(4)　業務の進捗の確認、設計図書の記載内容と履行内容との照合その他契約の履行状況を調査すること。</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３　委託者は、２名以上の業務担当員を置き、前項の権限を分担させたときにあってはそれぞれの業務担当員の有する権限の内容を受託者に通知しなければならない。分担を変更した場合も、同様とする。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４　第２項の規定による業務担当員の指示又は承諾は、原則として、書面により行わなければならない。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５　この契約書に定める書面の提出は、設計図書に定めるものを除き、業務担当員を経由して行うものとする。この場合においては、業務担当員に到達した日をもって委託者に到達したものとみなす。</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（管理技術者）</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第14条　　受託者は、業務の技術上の管理を行う管理技術者を定め、その氏名その他必要な事項を委託者に通知しなければならない。管理技術者を変更したときも、同様とする。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lastRenderedPageBreak/>
        <w:t>２　管理技術者は、この契約の他の条項に定めるもののほか、業務の管理及び統轄を行う権限を有する。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３　受託者は、前項の規定にかかわらず、自己の有する権限（業務委託料の変更、委託期間の変更、業務委託料の請求及び受領、第15条第１項の請求の受理、同条第２項の決定及び通知、同条第３項の請求、同条第４項の通知の受理並びにこの契約の解除に係るものを除く。）のうちこれを管理技術者に委任したものがあるときは、当該権限の内容を委託者に通知しなければなら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（管理技術者等に対する措置請求）</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第15条　　委託者は、管理技術者又は受託者の使用人若しくは第</w:t>
      </w:r>
      <w:r w:rsidR="00444BA9" w:rsidRPr="009B4C95">
        <w:rPr>
          <w:rFonts w:asciiTheme="majorEastAsia" w:eastAsiaTheme="majorEastAsia" w:hAnsiTheme="majorEastAsia" w:cs="ＭＳ ゴシック" w:hint="eastAsia"/>
          <w:sz w:val="16"/>
          <w:szCs w:val="16"/>
          <w:lang w:eastAsia="ja-JP"/>
        </w:rPr>
        <w:t>11</w:t>
      </w:r>
      <w:r w:rsidRPr="009B4C95">
        <w:rPr>
          <w:rFonts w:asciiTheme="majorEastAsia" w:eastAsiaTheme="majorEastAsia" w:hAnsiTheme="majorEastAsia" w:cs="ＭＳ ゴシック" w:hint="eastAsia"/>
          <w:sz w:val="16"/>
          <w:szCs w:val="16"/>
          <w:lang w:eastAsia="ja-JP"/>
        </w:rPr>
        <w:t>条第３項の規定により受託者から業務を委任され、若しくは請け負った者がその業務の実施につき著しく不適当と認められるときは、受託者に対して、その理由を明示して、必要な措置をとるべきことを請求することができ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２　受託者は、前項の規定による請求があったときは、当該請求に係る事項について決定し、その結果を、請求を受けた日から10日以内に委託者に通知しなければならない。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３　受託者は、業務担当員がその職務の執行につき著しく不適当と認められるときは、委託者に対して、その理由を明示して、必要な措置をとるべきことを請求することができる。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４　委託者は、前項の規定による請求があったときは、当該請求に係る事項について決定し、その結果を、請求を受けた日から10日以内に受託者に通知しなければならない。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（履行報告）</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第16条　　受託者は、設計図書に定めるところにより、この契約の履行について委託者に報告しなければならない。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（貸与品等）</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第17条　　委託者が受託者に貸与し、又は支給する図面その他業務に必要な物品等（以下「貸与品等」という。）のある場合の品名、数量、引渡場所及び引渡時期は、設計図書に定めるところによる。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２　受託者は、貸与品等の引渡しを受けたときは、引渡しの日から７日以内に、受領書を委託者に提出しなければならない。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３　受託者は、引渡しを受けた貸与品等を善良な管理者の注意をもって管理しなければならない。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４　受託者は、設計図書に定めるところにより、業務の完了、設計図書の変更等によって不用となった貸与品等を委託者に返還しなければならない。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５　受託者の故意又は過失により貸与品等が滅失し、若しくは毀損し、又はその返還が不可能となったときは、受託者は、委託者の指定した期間内に代品を納め、若しくは原状に復して返還し、又は返還に代えてその損害を賠償しなければなら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（設計図書と業務内容が一致しない場合の修補義務）</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第18条　　受託者は、業務の内容が設計図書又は委託者の指示若しくは委託者と受託者との協議の内容に適合しない場合において、業務担当員がその修補を請求したときは、当該請求に従わなければならない。この場合において、当該不適合が委託者の指示によるときその他委託者の責めに帰すべき</w:t>
      </w:r>
      <w:r w:rsidR="00444BA9" w:rsidRPr="009B4C95">
        <w:rPr>
          <w:rFonts w:asciiTheme="majorEastAsia" w:eastAsiaTheme="majorEastAsia" w:hAnsiTheme="majorEastAsia" w:cs="ＭＳ ゴシック" w:hint="eastAsia"/>
          <w:sz w:val="16"/>
          <w:szCs w:val="16"/>
          <w:lang w:eastAsia="ja-JP"/>
        </w:rPr>
        <w:t>事由</w:t>
      </w:r>
      <w:r w:rsidRPr="009B4C95">
        <w:rPr>
          <w:rFonts w:asciiTheme="majorEastAsia" w:eastAsiaTheme="majorEastAsia" w:hAnsiTheme="majorEastAsia" w:cs="ＭＳ ゴシック" w:hint="eastAsia"/>
          <w:sz w:val="16"/>
          <w:szCs w:val="16"/>
          <w:lang w:eastAsia="ja-JP"/>
        </w:rPr>
        <w:t>によるときは、委託者は、必要があると認められるときは委託期間若しくは業務委託料を変更し、又は受託者に損害を及ぼしたときは必要な費用を負担しなければならない。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（条件変更等）</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第19条　　管理技術者は、業務を行うに当たり、次の各号のいずれかに該当する事実を発見したときは、その旨を直ちに業務担当員に通知し、その確認を請求しなければならない。</w:t>
      </w:r>
    </w:p>
    <w:p w:rsidR="005273BE" w:rsidRPr="009B4C95" w:rsidRDefault="005273BE" w:rsidP="00700E17">
      <w:pPr>
        <w:widowControl w:val="0"/>
        <w:tabs>
          <w:tab w:val="left" w:pos="1040"/>
        </w:tabs>
        <w:autoSpaceDE w:val="0"/>
        <w:autoSpaceDN w:val="0"/>
        <w:adjustRightInd w:val="0"/>
        <w:spacing w:after="0" w:line="240" w:lineRule="auto"/>
        <w:ind w:left="347" w:rightChars="-133" w:right="-293" w:firstLine="79"/>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(1)　図面、仕様書、現場説明書及び現場説明に対する質問回答書が一致しないこと（これらの優先順位が定められている場合を除く。）。</w:t>
      </w:r>
    </w:p>
    <w:p w:rsidR="005273BE" w:rsidRPr="009B4C95" w:rsidRDefault="005273BE" w:rsidP="00700E17">
      <w:pPr>
        <w:widowControl w:val="0"/>
        <w:tabs>
          <w:tab w:val="left" w:pos="1040"/>
        </w:tabs>
        <w:autoSpaceDE w:val="0"/>
        <w:autoSpaceDN w:val="0"/>
        <w:adjustRightInd w:val="0"/>
        <w:spacing w:after="0" w:line="240" w:lineRule="auto"/>
        <w:ind w:left="347" w:rightChars="-133" w:right="-293" w:firstLine="79"/>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(2)　設計図書に誤り又は脱漏があること。</w:t>
      </w:r>
    </w:p>
    <w:p w:rsidR="005273BE" w:rsidRPr="009B4C95" w:rsidRDefault="005273BE" w:rsidP="00700E17">
      <w:pPr>
        <w:widowControl w:val="0"/>
        <w:tabs>
          <w:tab w:val="left" w:pos="1040"/>
        </w:tabs>
        <w:autoSpaceDE w:val="0"/>
        <w:autoSpaceDN w:val="0"/>
        <w:adjustRightInd w:val="0"/>
        <w:spacing w:after="0" w:line="240" w:lineRule="auto"/>
        <w:ind w:left="347" w:rightChars="-133" w:right="-293" w:firstLine="79"/>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(3)　設計図書の表示が明確でないこと。</w:t>
      </w:r>
    </w:p>
    <w:p w:rsidR="005273BE" w:rsidRPr="009B4C95" w:rsidRDefault="005273BE" w:rsidP="00700E17">
      <w:pPr>
        <w:widowControl w:val="0"/>
        <w:tabs>
          <w:tab w:val="left" w:pos="1040"/>
        </w:tabs>
        <w:autoSpaceDE w:val="0"/>
        <w:autoSpaceDN w:val="0"/>
        <w:adjustRightInd w:val="0"/>
        <w:spacing w:after="0" w:line="240" w:lineRule="auto"/>
        <w:ind w:left="347" w:rightChars="-133" w:right="-293" w:firstLine="79"/>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(4)　履行上の制約等設計図書に示された自然的又は人為的な履行条件が実際と相違すること。</w:t>
      </w:r>
    </w:p>
    <w:p w:rsidR="005273BE" w:rsidRPr="009B4C95" w:rsidRDefault="005273BE" w:rsidP="00700E17">
      <w:pPr>
        <w:widowControl w:val="0"/>
        <w:tabs>
          <w:tab w:val="left" w:pos="1040"/>
        </w:tabs>
        <w:autoSpaceDE w:val="0"/>
        <w:autoSpaceDN w:val="0"/>
        <w:adjustRightInd w:val="0"/>
        <w:spacing w:after="0" w:line="240" w:lineRule="auto"/>
        <w:ind w:left="347" w:rightChars="-133" w:right="-293" w:firstLine="79"/>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(5)　設計図書に明示されていない履行条件について予期することのできない特別な状態が生じたこと。</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２　業務担当員は、前項の規定による確認を請求されたとき又は自ら</w:t>
      </w:r>
      <w:r w:rsidR="00444BA9" w:rsidRPr="009B4C95">
        <w:rPr>
          <w:rFonts w:asciiTheme="majorEastAsia" w:eastAsiaTheme="majorEastAsia" w:hAnsiTheme="majorEastAsia" w:cs="ＭＳ ゴシック" w:hint="eastAsia"/>
          <w:sz w:val="16"/>
          <w:szCs w:val="16"/>
          <w:lang w:eastAsia="ja-JP"/>
        </w:rPr>
        <w:t>前</w:t>
      </w:r>
      <w:r w:rsidRPr="009B4C95">
        <w:rPr>
          <w:rFonts w:asciiTheme="majorEastAsia" w:eastAsiaTheme="majorEastAsia" w:hAnsiTheme="majorEastAsia" w:cs="ＭＳ ゴシック" w:hint="eastAsia"/>
          <w:sz w:val="16"/>
          <w:szCs w:val="16"/>
          <w:lang w:eastAsia="ja-JP"/>
        </w:rPr>
        <w:t>項各号に掲げる事実を発見したときは、管理技術者の立会いの上、直ちに調査を行わなければならない。ただし、管理技術者が立会いに応じない場合には、管理技術者の立会いを得ずに行うことができる。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３　委託者は、受託者の意見を聴いて、調査の結果（これに対して</w:t>
      </w:r>
      <w:r w:rsidR="00444BA9" w:rsidRPr="009B4C95">
        <w:rPr>
          <w:rFonts w:asciiTheme="majorEastAsia" w:eastAsiaTheme="majorEastAsia" w:hAnsiTheme="majorEastAsia" w:cs="ＭＳ ゴシック" w:hint="eastAsia"/>
          <w:sz w:val="16"/>
          <w:szCs w:val="16"/>
          <w:lang w:eastAsia="ja-JP"/>
        </w:rPr>
        <w:t>と</w:t>
      </w:r>
      <w:r w:rsidRPr="009B4C95">
        <w:rPr>
          <w:rFonts w:asciiTheme="majorEastAsia" w:eastAsiaTheme="majorEastAsia" w:hAnsiTheme="majorEastAsia" w:cs="ＭＳ ゴシック" w:hint="eastAsia"/>
          <w:sz w:val="16"/>
          <w:szCs w:val="16"/>
          <w:lang w:eastAsia="ja-JP"/>
        </w:rPr>
        <w:t>るべき措置を指示する必要があるときは、当該指示を含む。）を取りまとめ、調査の終了後14日以内に、その結果を受託者に通知しなければならない。ただし、その期間内に通知できないやむを得ない理由があるときは、あらかじめ、受託者の意見を聴いた上、当該期間を延長することができ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４　前項の調査の結果により</w:t>
      </w:r>
      <w:r w:rsidR="00444BA9" w:rsidRPr="009B4C95">
        <w:rPr>
          <w:rFonts w:asciiTheme="majorEastAsia" w:eastAsiaTheme="majorEastAsia" w:hAnsiTheme="majorEastAsia" w:cs="ＭＳ ゴシック" w:hint="eastAsia"/>
          <w:sz w:val="16"/>
          <w:szCs w:val="16"/>
          <w:lang w:eastAsia="ja-JP"/>
        </w:rPr>
        <w:t>、</w:t>
      </w:r>
      <w:r w:rsidRPr="009B4C95">
        <w:rPr>
          <w:rFonts w:asciiTheme="majorEastAsia" w:eastAsiaTheme="majorEastAsia" w:hAnsiTheme="majorEastAsia" w:cs="ＭＳ ゴシック" w:hint="eastAsia"/>
          <w:sz w:val="16"/>
          <w:szCs w:val="16"/>
          <w:lang w:eastAsia="ja-JP"/>
        </w:rPr>
        <w:t>第１項各号に掲げる事実が確認された場合において、必要があると認められるときは、委託者は、設計図書の訂正又は変更を行わなければならない。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５　前項の規定により設計図書の訂正又は変更が行われた場合において、委託者は、必要があると認められるときは、委託期間若しくは業務委託料を変更し、又は受託者に損害を及ぼしたときは必要な費用を負担しなければなら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（設計図書等の変更）</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第20条　　委託者は、前条第４項の規定によるほか、必要があると認めるときは、設計図書又は業務に関する指示（以下この条及び第22条において「設計図書等」という。）の変更内容を受託者に通知して、設計図書等を変更することができる。この場合において、委託者は、必要があると認められるときは、委託期間若しくは業務委託料を変更し、又は受託者に損害を及ぼしたときは必要な費用を負担しなければなら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（業務の中止）</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第21条　　委託者は、必要があると認めるときは、業務の中止内容を受託者に通知して、業務の全部又は一部を一時中止させることができる。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２　委託者は、前項の規定により業務を一時中止した場合において、必要があると認められるときは、委託期間若しくは業務委託料を変更し、又は受託者が業務の続行に備え業務の一時中止に伴う増加費用を必要としたとき若しくは受託者に損害を及ぼしたときは必要な費用を負担しなければなら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（業務に係る受託者の提案）</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第22条　　受託者は、設計図書等について、技術的又は経済的に優れた代替方法その他改良事項を発見し、又は発案したときは、委託者に対して、当該発見又は発案に基づき設計図書等の変更を提案することができる。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２　委託者は、前項に規定する受託者の提案を受けた場合において、必要があると認めるときは、設計図書等の変更を受託者に通知するものとする。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３　委託者は、前項の規定により設計図書等が変更された場合において、必要があると認められるときは</w:t>
      </w:r>
      <w:r w:rsidR="00444BA9" w:rsidRPr="009B4C95">
        <w:rPr>
          <w:rFonts w:asciiTheme="majorEastAsia" w:eastAsiaTheme="majorEastAsia" w:hAnsiTheme="majorEastAsia" w:cs="ＭＳ ゴシック" w:hint="eastAsia"/>
          <w:sz w:val="16"/>
          <w:szCs w:val="16"/>
          <w:lang w:eastAsia="ja-JP"/>
        </w:rPr>
        <w:t>、</w:t>
      </w:r>
      <w:r w:rsidRPr="009B4C95">
        <w:rPr>
          <w:rFonts w:asciiTheme="majorEastAsia" w:eastAsiaTheme="majorEastAsia" w:hAnsiTheme="majorEastAsia" w:cs="ＭＳ ゴシック" w:hint="eastAsia"/>
          <w:sz w:val="16"/>
          <w:szCs w:val="16"/>
          <w:lang w:eastAsia="ja-JP"/>
        </w:rPr>
        <w:t>委託期間又は業務委託料を変更しなければならない。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lastRenderedPageBreak/>
        <w:t>（受託者の請求による委託期間の延長）</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第23条　　受託者は、その責めに帰すことができない</w:t>
      </w:r>
      <w:r w:rsidR="00444BA9" w:rsidRPr="009B4C95">
        <w:rPr>
          <w:rFonts w:asciiTheme="majorEastAsia" w:eastAsiaTheme="majorEastAsia" w:hAnsiTheme="majorEastAsia" w:cs="ＭＳ ゴシック" w:hint="eastAsia"/>
          <w:sz w:val="16"/>
          <w:szCs w:val="16"/>
          <w:lang w:eastAsia="ja-JP"/>
        </w:rPr>
        <w:t>事由</w:t>
      </w:r>
      <w:r w:rsidRPr="009B4C95">
        <w:rPr>
          <w:rFonts w:asciiTheme="majorEastAsia" w:eastAsiaTheme="majorEastAsia" w:hAnsiTheme="majorEastAsia" w:cs="ＭＳ ゴシック" w:hint="eastAsia"/>
          <w:sz w:val="16"/>
          <w:szCs w:val="16"/>
          <w:lang w:eastAsia="ja-JP"/>
        </w:rPr>
        <w:t>により委託期間内に業務を完了することができないときは、その理由を明示して、委託者に委託期間の延長変更を請求することができる。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２　委託者は、前項の規定による請求があった場合において、必要があると認められるときは、委託期間を延長しなければならない。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３　委託者は、前項の規定により委託期間を延長させた場合において、その委託期間の延長が委託者の責めに帰すべき</w:t>
      </w:r>
      <w:r w:rsidR="00444BA9" w:rsidRPr="009B4C95">
        <w:rPr>
          <w:rFonts w:asciiTheme="majorEastAsia" w:eastAsiaTheme="majorEastAsia" w:hAnsiTheme="majorEastAsia" w:cs="ＭＳ ゴシック" w:hint="eastAsia"/>
          <w:sz w:val="16"/>
          <w:szCs w:val="16"/>
          <w:lang w:eastAsia="ja-JP"/>
        </w:rPr>
        <w:t>事由</w:t>
      </w:r>
      <w:r w:rsidRPr="009B4C95">
        <w:rPr>
          <w:rFonts w:asciiTheme="majorEastAsia" w:eastAsiaTheme="majorEastAsia" w:hAnsiTheme="majorEastAsia" w:cs="ＭＳ ゴシック" w:hint="eastAsia"/>
          <w:sz w:val="16"/>
          <w:szCs w:val="16"/>
          <w:lang w:eastAsia="ja-JP"/>
        </w:rPr>
        <w:t>によるときは、業務委託料について必要と認められる変更を行い、又は受託者に損害を及ぼしたときは必要な費用を負担しなければならない。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（委託者の請求による委託期間の短縮等）</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第24条　　委託者は、特別の理由により委託期間を短縮する必要があるときは、委託期間の短縮変更を受託者に請求することができる。</w:t>
      </w:r>
    </w:p>
    <w:p w:rsidR="005273BE" w:rsidRPr="009B4C95" w:rsidRDefault="007D07B9"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２</w:t>
      </w:r>
      <w:r w:rsidR="005273BE" w:rsidRPr="009B4C95">
        <w:rPr>
          <w:rFonts w:asciiTheme="majorEastAsia" w:eastAsiaTheme="majorEastAsia" w:hAnsiTheme="majorEastAsia" w:cs="ＭＳ ゴシック" w:hint="eastAsia"/>
          <w:sz w:val="16"/>
          <w:szCs w:val="16"/>
          <w:lang w:eastAsia="ja-JP"/>
        </w:rPr>
        <w:t xml:space="preserve">　委託者は、前項の場合において、必要があると認められるときは、業務委託料を変更し、又は受託者に損害を及ぼしたときは必要な費用を負担しなければならない。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（委託期間の変更方法）</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第25条　　委託期間の変更については、委託者と受託者が協議して定める。ただし、協議開始の日から14日以内に協議が整わない場合には、委託者が定め、受託者に通知する。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２　前項の協議開始の日については、委託者が受託者の意見を聴いて定め、受託者に通知するものとする。ただし、委託者が委託期間を変更する理由が生じた日（第23条の場合にあっては、委託者が委託期間の変更の請求を受けた日、前条の場合にあっては、受託者が委託期間の変更の請求を受けた日）から７日以内に協議開始の日を通知しない場合には、受託者は、協議開始の日を定め、委託者に通知することができ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（業務委託料の変更方法等）</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第26条　　業務委託料の変更については、委託者と受託者が協議して定める。ただし、協議開始の日から14日以内に協議が整わない場合には、委託者が定め、受託者に通知する。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２　前項の協議開始の日については、委託者が受託者の意見を聴いて定め、受託者に通知するものとする。ただし、委託者が業務委託料を変更する理由が生じた日から７日以内に協議開始の日を通知しない場合には、受託者は、協議開始の日を定め、委託者に通知することができ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３　この契約書の規定により、受託者が増加費用を必要とした場合又は損害を受けた場合に委託者が負担する必要な費用の額については、委託者と受託者が協議して定める。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（一般的損害）</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第27条　　成果品の引渡し前に、成果品について生じた損害その他業務を行うにつき生じた損害（次条第１項及び第２項に規定する損害を除く。）については、受託者がその費用を負担する。ただし、その損害（設計図書に定めるところにより付された保険により填補された部分を除く。）のうち委託者の責めに帰すべき事由により生じたものについては、委託者が負担す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（第三者に及ぼした損害）</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第28条　　業務を行うにつき第三者に及ぼした損害について、当該第三者に対して損害の賠償を行わなければならないときは、受託者がその賠償額を負担する。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２　前項の規定にかかわらず、同項に規定する賠償額（設計図書に定めるところにより付された保険により填補された部分を除く。）のうち、委託者の指示、貸与品等の性状その他委託者の責めに帰すべき事由により生じたものについては、委託者がその賠償額を負担する。ただし、受託者が、委託者の指示又は貸与品等が不適当であること等委託者の責めに帰すべき事由があることを知りながらこれを通知しなかったときは、この限りで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３　前２項の場合その他業務を行うにつき第三者との間に紛争を生じた場合においては、委託者及び受託者は協力してその処理解決に当たるものとする。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（業務委託料の変更に代える設計図書の変更）</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第29条　　委託者は、第12条、第18条から第24条まで、第27条</w:t>
      </w:r>
      <w:r w:rsidR="00444BA9" w:rsidRPr="009B4C95">
        <w:rPr>
          <w:rFonts w:asciiTheme="majorEastAsia" w:eastAsiaTheme="majorEastAsia" w:hAnsiTheme="majorEastAsia" w:cs="ＭＳ ゴシック" w:hint="eastAsia"/>
          <w:sz w:val="16"/>
          <w:szCs w:val="16"/>
          <w:lang w:eastAsia="ja-JP"/>
        </w:rPr>
        <w:t>又は第32条</w:t>
      </w:r>
      <w:r w:rsidRPr="009B4C95">
        <w:rPr>
          <w:rFonts w:asciiTheme="majorEastAsia" w:eastAsiaTheme="majorEastAsia" w:hAnsiTheme="majorEastAsia" w:cs="ＭＳ ゴシック" w:hint="eastAsia"/>
          <w:sz w:val="16"/>
          <w:szCs w:val="16"/>
          <w:lang w:eastAsia="ja-JP"/>
        </w:rPr>
        <w:t>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委託者と受託者が協議して定める。ただし、協議開始の日から14日以内に協議が整わない場合には、委託者が定め、受託者に通知す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２　前項の協議開始の日については、委託者が受託者の意見を聴いて定め、受託者に通知しなければならない。ただし、委託者が前項に規定する業務委託料の増額又は費用の負担をすべき事由が生じた日から７日以内に協議開始の日を通知しない場合には、受託者は、協議開始の日を定め、委託者に通知することができ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（検査及び引渡し）</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第30条　　受託者は、業務が完了したときは、その旨を委託者に通知しなければならない。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２　委託者は、前項の規定による通知を受けたときは、通知を受けた日から10日以内に受託者の立会いの上、設計図書に定めるところにより、業務の完了を確認するための検査を完了し、当該検査の結果を受託者に通知しなければなら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３　受託者は、前項の検査に合格したときは、直ちに当該成果品を委託者に引き渡さなければならない。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４　受託者は、業務が第２項の検査に合格しないときは、直ちに修補して委託者の検査を受けなければならない。この場合においては、修補の完了を業務の完了とみなして前３項の規定を準用する。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（業務委託料の支払）</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第31条　　受託者は、前条第２項（同条第４項において準用する場合を含む。）の検査に合格したときは、業務委託料の支払を請求するものとする。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２　委託者は、前項の規定により適法な請求を受けたときは、請求を受けた日から30日以内に業務委託料を支払わなければならない。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３　業務委託料の支払場所は、足寄町会計管理者の勤務の場所とする。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（引渡し前における成果品の使用）</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第32条　　委託者は、第30条第３項又は第36条第１項若しくは第２項の規定による引渡し前においても、成果品の全部又は一部を受託者の承諾を得て使用することができる。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２　前項の場合において、委託者は、その使用部分を善良な管理者の注意をもって使用しなければならない。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３　委託者は、第１項の規定により成果品の全部又は一部を使用したことによって受託者に損害を及ぼしたときは、必要な費用を負担しなければならない。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（前金払）</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第33条　　受託者は、契約書で前払金の支払いを約した場合においては、公共工事の前払金保証事業に関する法律（昭和27年法律第184号）第２条第４項に規定する保証事業会社（以下「保証事業会社」という。）と、頭書の委託期間の業務完了の期限を保証期限とする同条第５項に規定する保証契約（以下「保証契約」という。）を締結し、その保証証書を委託者に提出して、業務委託料の10分の３以内の前金払を委託者に請求することができる。</w:t>
      </w:r>
    </w:p>
    <w:p w:rsidR="00235A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 xml:space="preserve">２　</w:t>
      </w:r>
      <w:r w:rsidR="0012657E" w:rsidRPr="009B4C95">
        <w:rPr>
          <w:rFonts w:asciiTheme="majorEastAsia" w:eastAsiaTheme="majorEastAsia" w:hAnsiTheme="majorEastAsia" w:cs="ＭＳ ゴシック" w:hint="eastAsia"/>
          <w:sz w:val="16"/>
          <w:szCs w:val="16"/>
          <w:lang w:eastAsia="ja-JP"/>
        </w:rPr>
        <w:t>受託者</w:t>
      </w:r>
      <w:r w:rsidR="00235ABE" w:rsidRPr="009B4C95">
        <w:rPr>
          <w:rFonts w:asciiTheme="majorEastAsia" w:eastAsiaTheme="majorEastAsia" w:hAnsiTheme="majorEastAsia" w:cs="ＭＳ ゴシック" w:hint="eastAsia"/>
          <w:sz w:val="16"/>
          <w:szCs w:val="16"/>
          <w:lang w:eastAsia="ja-JP"/>
        </w:rPr>
        <w:t>は、前項の規定による</w:t>
      </w:r>
      <w:r w:rsidR="00FA3F01" w:rsidRPr="009B4C95">
        <w:rPr>
          <w:rFonts w:asciiTheme="majorEastAsia" w:eastAsiaTheme="majorEastAsia" w:hAnsiTheme="majorEastAsia" w:cs="ＭＳ ゴシック" w:hint="eastAsia"/>
          <w:sz w:val="16"/>
          <w:szCs w:val="16"/>
          <w:lang w:eastAsia="ja-JP"/>
        </w:rPr>
        <w:t>保証</w:t>
      </w:r>
      <w:r w:rsidR="00735A16" w:rsidRPr="009B4C95">
        <w:rPr>
          <w:rFonts w:asciiTheme="majorEastAsia" w:eastAsiaTheme="majorEastAsia" w:hAnsiTheme="majorEastAsia" w:cs="ＭＳ ゴシック" w:hint="eastAsia"/>
          <w:sz w:val="16"/>
          <w:szCs w:val="16"/>
          <w:lang w:eastAsia="ja-JP"/>
        </w:rPr>
        <w:t>証</w:t>
      </w:r>
      <w:r w:rsidR="00FA3F01" w:rsidRPr="009B4C95">
        <w:rPr>
          <w:rFonts w:asciiTheme="majorEastAsia" w:eastAsiaTheme="majorEastAsia" w:hAnsiTheme="majorEastAsia" w:cs="ＭＳ ゴシック" w:hint="eastAsia"/>
          <w:sz w:val="16"/>
          <w:szCs w:val="16"/>
          <w:lang w:eastAsia="ja-JP"/>
        </w:rPr>
        <w:t>書</w:t>
      </w:r>
      <w:r w:rsidR="00735A16" w:rsidRPr="009B4C95">
        <w:rPr>
          <w:rFonts w:asciiTheme="majorEastAsia" w:eastAsiaTheme="majorEastAsia" w:hAnsiTheme="majorEastAsia" w:cs="ＭＳ ゴシック" w:hint="eastAsia"/>
          <w:sz w:val="16"/>
          <w:szCs w:val="16"/>
          <w:lang w:eastAsia="ja-JP"/>
        </w:rPr>
        <w:t>の寄託に代えて、</w:t>
      </w:r>
      <w:r w:rsidR="00FA3F01" w:rsidRPr="009B4C95">
        <w:rPr>
          <w:rFonts w:asciiTheme="majorEastAsia" w:eastAsiaTheme="majorEastAsia" w:hAnsiTheme="majorEastAsia" w:cs="ＭＳ ゴシック" w:hint="eastAsia"/>
          <w:sz w:val="16"/>
          <w:szCs w:val="16"/>
          <w:lang w:eastAsia="ja-JP"/>
        </w:rPr>
        <w:t>電磁的方法であって、当該保証契約の相手方たる保証事業会社が定め、委託者が認めた措置を講ずることができる。この場合において、受託者は、当該保証証書</w:t>
      </w:r>
      <w:r w:rsidR="003B0FAA" w:rsidRPr="009B4C95">
        <w:rPr>
          <w:rFonts w:asciiTheme="majorEastAsia" w:eastAsiaTheme="majorEastAsia" w:hAnsiTheme="majorEastAsia" w:cs="ＭＳ ゴシック" w:hint="eastAsia"/>
          <w:sz w:val="16"/>
          <w:szCs w:val="16"/>
          <w:lang w:eastAsia="ja-JP"/>
        </w:rPr>
        <w:t>を</w:t>
      </w:r>
      <w:r w:rsidR="00FA3F01" w:rsidRPr="009B4C95">
        <w:rPr>
          <w:rFonts w:asciiTheme="majorEastAsia" w:eastAsiaTheme="majorEastAsia" w:hAnsiTheme="majorEastAsia" w:cs="ＭＳ ゴシック" w:hint="eastAsia"/>
          <w:sz w:val="16"/>
          <w:szCs w:val="16"/>
          <w:lang w:eastAsia="ja-JP"/>
        </w:rPr>
        <w:t>寄託したものとみなす。</w:t>
      </w:r>
    </w:p>
    <w:p w:rsidR="005273BE" w:rsidRPr="009B4C95" w:rsidRDefault="00235A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 xml:space="preserve">３　</w:t>
      </w:r>
      <w:r w:rsidR="005273BE" w:rsidRPr="009B4C95">
        <w:rPr>
          <w:rFonts w:asciiTheme="majorEastAsia" w:eastAsiaTheme="majorEastAsia" w:hAnsiTheme="majorEastAsia" w:cs="ＭＳ ゴシック" w:hint="eastAsia"/>
          <w:sz w:val="16"/>
          <w:szCs w:val="16"/>
          <w:lang w:eastAsia="ja-JP"/>
        </w:rPr>
        <w:t>委託者は、</w:t>
      </w:r>
      <w:r w:rsidRPr="009B4C95">
        <w:rPr>
          <w:rFonts w:asciiTheme="majorEastAsia" w:eastAsiaTheme="majorEastAsia" w:hAnsiTheme="majorEastAsia" w:cs="ＭＳ ゴシック" w:hint="eastAsia"/>
          <w:sz w:val="16"/>
          <w:szCs w:val="16"/>
          <w:lang w:eastAsia="ja-JP"/>
        </w:rPr>
        <w:t>第１</w:t>
      </w:r>
      <w:r w:rsidR="005273BE" w:rsidRPr="009B4C95">
        <w:rPr>
          <w:rFonts w:asciiTheme="majorEastAsia" w:eastAsiaTheme="majorEastAsia" w:hAnsiTheme="majorEastAsia" w:cs="ＭＳ ゴシック" w:hint="eastAsia"/>
          <w:sz w:val="16"/>
          <w:szCs w:val="16"/>
          <w:lang w:eastAsia="ja-JP"/>
        </w:rPr>
        <w:t>項の規定による請求があったときは、請求を受けた日から14日以内に前払金を支払わなければならない。</w:t>
      </w:r>
    </w:p>
    <w:p w:rsidR="005273BE" w:rsidRPr="009B4C95" w:rsidRDefault="00235A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４</w:t>
      </w:r>
      <w:r w:rsidR="005273BE" w:rsidRPr="009B4C95">
        <w:rPr>
          <w:rFonts w:asciiTheme="majorEastAsia" w:eastAsiaTheme="majorEastAsia" w:hAnsiTheme="majorEastAsia" w:cs="ＭＳ ゴシック" w:hint="eastAsia"/>
          <w:sz w:val="16"/>
          <w:szCs w:val="16"/>
          <w:lang w:eastAsia="ja-JP"/>
        </w:rPr>
        <w:t xml:space="preserve">　受託者は、業務委託料が著しく増額された場合においては、その増額後の業務委託料の10分の３から受領済みの前払金額を差し引いた額に相当する額の範囲内で前金払を請求することができる。この場合においては、前項の規定を準用する。</w:t>
      </w:r>
    </w:p>
    <w:p w:rsidR="005273BE" w:rsidRPr="009B4C95" w:rsidRDefault="00235A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５</w:t>
      </w:r>
      <w:r w:rsidR="005273BE" w:rsidRPr="009B4C95">
        <w:rPr>
          <w:rFonts w:asciiTheme="majorEastAsia" w:eastAsiaTheme="majorEastAsia" w:hAnsiTheme="majorEastAsia" w:cs="ＭＳ ゴシック" w:hint="eastAsia"/>
          <w:sz w:val="16"/>
          <w:szCs w:val="16"/>
          <w:lang w:eastAsia="ja-JP"/>
        </w:rPr>
        <w:t xml:space="preserve">　受託者は、業務委託料が著しく減額された場合において、受領済みの前払金額が減額後の業務委託料の10分の４に相当する額を超えるときは、その減額された日から30日以内にその超過額を返還しなければならない。</w:t>
      </w:r>
    </w:p>
    <w:p w:rsidR="005273BE" w:rsidRPr="009B4C95" w:rsidRDefault="00235A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６</w:t>
      </w:r>
      <w:r w:rsidR="005273BE" w:rsidRPr="009B4C95">
        <w:rPr>
          <w:rFonts w:asciiTheme="majorEastAsia" w:eastAsiaTheme="majorEastAsia" w:hAnsiTheme="majorEastAsia" w:cs="ＭＳ ゴシック" w:hint="eastAsia"/>
          <w:sz w:val="16"/>
          <w:szCs w:val="16"/>
          <w:lang w:eastAsia="ja-JP"/>
        </w:rPr>
        <w:t xml:space="preserve">　前項の超過額が相当の額に達し、これを返還することが前払金の使用状況からみて著しく不適当であると認められるときは、委託者と受託者とが協議して返還すべき超過額を定めるものとする。ただし、業務委託料が減額された日から14日以内に協議が整わない場合には、委託者が定め、受託者に通知する。</w:t>
      </w:r>
    </w:p>
    <w:p w:rsidR="005273BE" w:rsidRPr="009B4C95" w:rsidRDefault="00235A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７</w:t>
      </w:r>
      <w:r w:rsidR="005273BE" w:rsidRPr="009B4C95">
        <w:rPr>
          <w:rFonts w:asciiTheme="majorEastAsia" w:eastAsiaTheme="majorEastAsia" w:hAnsiTheme="majorEastAsia" w:cs="ＭＳ ゴシック" w:hint="eastAsia"/>
          <w:sz w:val="16"/>
          <w:szCs w:val="16"/>
          <w:lang w:eastAsia="ja-JP"/>
        </w:rPr>
        <w:t xml:space="preserve">　委託者は、受託者が第</w:t>
      </w:r>
      <w:r w:rsidR="00447E1D" w:rsidRPr="009B4C95">
        <w:rPr>
          <w:rFonts w:asciiTheme="majorEastAsia" w:eastAsiaTheme="majorEastAsia" w:hAnsiTheme="majorEastAsia" w:cs="ＭＳ ゴシック" w:hint="eastAsia"/>
          <w:sz w:val="16"/>
          <w:szCs w:val="16"/>
          <w:lang w:eastAsia="ja-JP"/>
        </w:rPr>
        <w:t>５</w:t>
      </w:r>
      <w:r w:rsidR="005273BE" w:rsidRPr="009B4C95">
        <w:rPr>
          <w:rFonts w:asciiTheme="majorEastAsia" w:eastAsiaTheme="majorEastAsia" w:hAnsiTheme="majorEastAsia" w:cs="ＭＳ ゴシック" w:hint="eastAsia"/>
          <w:sz w:val="16"/>
          <w:szCs w:val="16"/>
          <w:lang w:eastAsia="ja-JP"/>
        </w:rPr>
        <w:t>項の期間内に超過額を返還しなかったときは、その未返還額につき、同項の期間を経過した日から返還をする日までの期間について、その日数に応じ、この契約の締結の日における政府契約の支払遅延防止等に関する法律（昭和24年法律第256号）に定める割合（年当たりの割合は、閏（じゅん）年の含む期間についても、365日の割合とする。）で計算した額(100円未満の端数があるとき又は100円未満であるときは、その端数額又はその全額を切り捨てる。) の遅延利息の支払を請求することができる。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（保証契約の変更）</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第34条　　受託者は、前条第</w:t>
      </w:r>
      <w:r w:rsidR="00447E1D" w:rsidRPr="009B4C95">
        <w:rPr>
          <w:rFonts w:asciiTheme="majorEastAsia" w:eastAsiaTheme="majorEastAsia" w:hAnsiTheme="majorEastAsia" w:cs="ＭＳ ゴシック" w:hint="eastAsia"/>
          <w:sz w:val="16"/>
          <w:szCs w:val="16"/>
          <w:lang w:eastAsia="ja-JP"/>
        </w:rPr>
        <w:t>４</w:t>
      </w:r>
      <w:r w:rsidRPr="009B4C95">
        <w:rPr>
          <w:rFonts w:asciiTheme="majorEastAsia" w:eastAsiaTheme="majorEastAsia" w:hAnsiTheme="majorEastAsia" w:cs="ＭＳ ゴシック" w:hint="eastAsia"/>
          <w:sz w:val="16"/>
          <w:szCs w:val="16"/>
          <w:lang w:eastAsia="ja-JP"/>
        </w:rPr>
        <w:t>項の規定により受領済みの前払金に追加してさらに前金払を請求する場合には、あらかじめ、保証契約を変更し、変更後の保証証書を委託者に提出しなければならない。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２　受託者は、前項に定める場合のほか、業務委託料が減額された場合において、保証契約を変更したときは、変更後の保証証書を直ちに委託者に提出しなければならない。</w:t>
      </w:r>
    </w:p>
    <w:p w:rsidR="00447E1D"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３</w:t>
      </w:r>
      <w:r w:rsidR="00447E1D" w:rsidRPr="009B4C95">
        <w:rPr>
          <w:rFonts w:asciiTheme="majorEastAsia" w:eastAsiaTheme="majorEastAsia" w:hAnsiTheme="majorEastAsia" w:cs="ＭＳ ゴシック" w:hint="eastAsia"/>
          <w:sz w:val="16"/>
          <w:szCs w:val="16"/>
          <w:lang w:eastAsia="ja-JP"/>
        </w:rPr>
        <w:t xml:space="preserve">　</w:t>
      </w:r>
      <w:r w:rsidR="0012657E" w:rsidRPr="009B4C95">
        <w:rPr>
          <w:rFonts w:asciiTheme="majorEastAsia" w:eastAsiaTheme="majorEastAsia" w:hAnsiTheme="majorEastAsia" w:cs="ＭＳ ゴシック" w:hint="eastAsia"/>
          <w:sz w:val="16"/>
          <w:szCs w:val="16"/>
          <w:lang w:eastAsia="ja-JP"/>
        </w:rPr>
        <w:t>受託者</w:t>
      </w:r>
      <w:r w:rsidR="00447E1D" w:rsidRPr="009B4C95">
        <w:rPr>
          <w:rFonts w:asciiTheme="majorEastAsia" w:eastAsiaTheme="majorEastAsia" w:hAnsiTheme="majorEastAsia" w:cs="ＭＳ ゴシック" w:hint="eastAsia"/>
          <w:sz w:val="16"/>
          <w:szCs w:val="16"/>
          <w:lang w:eastAsia="ja-JP"/>
        </w:rPr>
        <w:t>は、第１項又は第２項の規定による保証証書の寄託に代えて、電磁的方法であって、当該保証契約の相手方たる保証事業会社が定め、</w:t>
      </w:r>
      <w:r w:rsidR="0012657E" w:rsidRPr="009B4C95">
        <w:rPr>
          <w:rFonts w:asciiTheme="majorEastAsia" w:eastAsiaTheme="majorEastAsia" w:hAnsiTheme="majorEastAsia" w:cs="ＭＳ ゴシック" w:hint="eastAsia"/>
          <w:sz w:val="16"/>
          <w:szCs w:val="16"/>
          <w:lang w:eastAsia="ja-JP"/>
        </w:rPr>
        <w:t>委託者</w:t>
      </w:r>
      <w:r w:rsidR="00447E1D" w:rsidRPr="009B4C95">
        <w:rPr>
          <w:rFonts w:asciiTheme="majorEastAsia" w:eastAsiaTheme="majorEastAsia" w:hAnsiTheme="majorEastAsia" w:cs="ＭＳ ゴシック" w:hint="eastAsia"/>
          <w:sz w:val="16"/>
          <w:szCs w:val="16"/>
          <w:lang w:eastAsia="ja-JP"/>
        </w:rPr>
        <w:t>が認めた措置を講ずることができる。この場合において、</w:t>
      </w:r>
      <w:r w:rsidR="003174BB" w:rsidRPr="009B4C95">
        <w:rPr>
          <w:rFonts w:asciiTheme="majorEastAsia" w:eastAsiaTheme="majorEastAsia" w:hAnsiTheme="majorEastAsia" w:cs="ＭＳ ゴシック" w:hint="eastAsia"/>
          <w:sz w:val="16"/>
          <w:szCs w:val="16"/>
          <w:lang w:eastAsia="ja-JP"/>
        </w:rPr>
        <w:t>受託者</w:t>
      </w:r>
      <w:r w:rsidR="00447E1D" w:rsidRPr="009B4C95">
        <w:rPr>
          <w:rFonts w:asciiTheme="majorEastAsia" w:eastAsiaTheme="majorEastAsia" w:hAnsiTheme="majorEastAsia" w:cs="ＭＳ ゴシック" w:hint="eastAsia"/>
          <w:sz w:val="16"/>
          <w:szCs w:val="16"/>
          <w:lang w:eastAsia="ja-JP"/>
        </w:rPr>
        <w:t>は、当該保証証書を寄託したものとみなす。</w:t>
      </w:r>
    </w:p>
    <w:p w:rsidR="005273BE" w:rsidRPr="009B4C95" w:rsidRDefault="00447E1D"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４</w:t>
      </w:r>
      <w:r w:rsidR="005273BE" w:rsidRPr="009B4C95">
        <w:rPr>
          <w:rFonts w:asciiTheme="majorEastAsia" w:eastAsiaTheme="majorEastAsia" w:hAnsiTheme="majorEastAsia" w:cs="ＭＳ ゴシック" w:hint="eastAsia"/>
          <w:sz w:val="16"/>
          <w:szCs w:val="16"/>
          <w:lang w:eastAsia="ja-JP"/>
        </w:rPr>
        <w:t xml:space="preserve">　受託者は、前払金額の変更を伴わない委託期間の変更が行われた場合には、委託者に代わりその旨を保証事業会社に直ちに通知するものとする。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（前払金の使用等）</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第35条　　受託者は、第33条の規定により支払を受けた前払金をこの業務の材料費、労務費、外注費、機械購入費（この業務において償却される割合に相当する額に限る。）、動力費、支払運賃及び保証料に相当する額として必要な経費以外の支払に充当してはなら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（部分引渡し）</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第36条　　成果品について、委託者が設計図書において業務の完了に先だって引渡しを受けるべきことを指定した部分（以下「指定部分」という。）がある場合において、当該指定部分の業務が完了したときは、第30条及び第31条の規定を準用する。この場合において、第30条中「業務」とあるのは「指定部分に係る業務」と、「成果品」とあるのは「指定部分に係る成果品」と、同条第４項及び第31条中「業務委託料」とあるのは「部分引渡しに係る業務委託料」と読み替えるものとす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２　前項に規定する場合のほか、成果品の一部分が完成し、かつ、可分なものであるときは、委託者は、当該部分について、受託者の承諾を得て引渡しを受けることができる。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３　第30条及び第31条の規定は、前項の規定により引渡しを受けた場合について準用する。この場合において、第30条中「業務」とあるのは「引渡部分に係る業務」と、「成果品」とあるのは「引渡部分に係る成果品」と、第31条中「業務委託料」とあるのは「部分引渡しに係る業務委託料」と読み替えるものとす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４　前３項の規定により準用される第31条第１項の規定により受託者が請求することができる部分引渡しに係る業務委託料は、次の各号に掲げる式により算定して得た額の範囲内とする。この場合において、第１号中「指定部分に相応する業務委託料」及び第２号中「引渡部分に相応する業務委託料」は、委託者と受託者とが協議して定める。ただし、委託者が前２項において準用する第31条第１項の規定による請求を受けた日から14日以内に協議が整わない場合には、委託者が定め、受託者に通知する。</w:t>
      </w:r>
    </w:p>
    <w:p w:rsidR="005273BE" w:rsidRPr="009B4C95" w:rsidRDefault="005273BE" w:rsidP="00700E17">
      <w:pPr>
        <w:widowControl w:val="0"/>
        <w:tabs>
          <w:tab w:val="left" w:pos="1040"/>
        </w:tabs>
        <w:autoSpaceDE w:val="0"/>
        <w:autoSpaceDN w:val="0"/>
        <w:adjustRightInd w:val="0"/>
        <w:spacing w:after="0" w:line="240" w:lineRule="auto"/>
        <w:ind w:left="347" w:rightChars="-133" w:right="-293" w:firstLine="79"/>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(1)　第１項に規定する部分引渡しに係る業務委託料</w:t>
      </w:r>
    </w:p>
    <w:p w:rsidR="005273BE" w:rsidRPr="009B4C95" w:rsidRDefault="005273BE" w:rsidP="00700E17">
      <w:pPr>
        <w:widowControl w:val="0"/>
        <w:tabs>
          <w:tab w:val="left" w:pos="1040"/>
        </w:tabs>
        <w:autoSpaceDE w:val="0"/>
        <w:autoSpaceDN w:val="0"/>
        <w:adjustRightInd w:val="0"/>
        <w:spacing w:after="0" w:line="240" w:lineRule="auto"/>
        <w:ind w:left="347" w:rightChars="-133" w:right="-293" w:firstLine="504"/>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指定部分に相応する業務委託料×（１－前払金の額／業務委託料）</w:t>
      </w:r>
    </w:p>
    <w:p w:rsidR="005273BE" w:rsidRPr="009B4C95" w:rsidRDefault="005273BE" w:rsidP="00700E17">
      <w:pPr>
        <w:widowControl w:val="0"/>
        <w:tabs>
          <w:tab w:val="left" w:pos="1040"/>
        </w:tabs>
        <w:autoSpaceDE w:val="0"/>
        <w:autoSpaceDN w:val="0"/>
        <w:adjustRightInd w:val="0"/>
        <w:spacing w:after="0" w:line="240" w:lineRule="auto"/>
        <w:ind w:left="347" w:rightChars="-133" w:right="-293" w:firstLine="79"/>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(2)　第２項に規定する部分引渡しに係る業務委託料</w:t>
      </w:r>
    </w:p>
    <w:p w:rsidR="005273BE" w:rsidRPr="009B4C95" w:rsidRDefault="005273BE" w:rsidP="00700E17">
      <w:pPr>
        <w:widowControl w:val="0"/>
        <w:tabs>
          <w:tab w:val="left" w:pos="1040"/>
        </w:tabs>
        <w:autoSpaceDE w:val="0"/>
        <w:autoSpaceDN w:val="0"/>
        <w:adjustRightInd w:val="0"/>
        <w:spacing w:after="0" w:line="240" w:lineRule="auto"/>
        <w:ind w:left="347" w:rightChars="-133" w:right="-293" w:firstLine="504"/>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引渡部分に相応する業務委託料×（１－前払金の額／業務委託料）</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（第三者による代理受領）</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第37条　　受託者は、委託者の承諾を得て業務委託料の全部又は一部の受領につき第三者を代理人とすることができる。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２　委託者は、前項の規定により受託者が第三者を代理人とした場合において、受託者の提出する支払請求書に当該第三者が受託者の代理人である旨明記されているときは、当該第三者に対し第３１条（前条において準用する場合を含む。）の規定に基づく支払をしなければなら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（前払金等の不払に対する受託者の業務中止）</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第38条　　受託者は、委託者が第33条又は第36条において準用される第31条の規定による支払を遅延し、相当の期間を定めて催告しても応じないときは、業務の全部又は一部を一時中止することができる。この場合において、受託者は、あらかじめその理由を明示して、その旨を委託者に通知しなければなら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２　委託者は、前項の規定により受託者が業務を一時中止した場合において、必要があると認められるときは、委託期間若しくは業務委託料を変更し、又は受託者が増加費用を必要とし、若しくは受託者に損害を及ぼしたときは必要な費用を負担しなければなら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（契約不適合責任）</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第39条　　委託者は、引き渡された成果品が種類又は品質に関して契約の内容に適合しないもの（以下「契約不適合」という。）であるときは、受託者に対し、成果品の修補又は代替物の引渡しによる履行の追完を請求することができ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２　前項の場合において、受託者は、委託者に不相当な負担を課するものでないときは、委託者が請求した方法と異なる方法による履行の追完をすることができる。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３　第１項の場合において、委託者が相当の期間を定めて履行の追完の催告をし、その期間内に履行の追完がないときは、委託者は、その不</w:t>
      </w:r>
      <w:r w:rsidRPr="009B4C95">
        <w:rPr>
          <w:rFonts w:asciiTheme="majorEastAsia" w:eastAsiaTheme="majorEastAsia" w:hAnsiTheme="majorEastAsia" w:cs="ＭＳ ゴシック" w:hint="eastAsia"/>
          <w:sz w:val="16"/>
          <w:szCs w:val="16"/>
          <w:lang w:eastAsia="ja-JP"/>
        </w:rPr>
        <w:lastRenderedPageBreak/>
        <w:t>適合の程度に応じて業務委託料の減額を請求することができる。ただし、次の各号のいずれかに該当する場合は、催告をすることなく、直ちに業務委託料の減額を請求することができる。</w:t>
      </w:r>
    </w:p>
    <w:p w:rsidR="005273BE" w:rsidRPr="009B4C95" w:rsidRDefault="005273BE" w:rsidP="00700E17">
      <w:pPr>
        <w:widowControl w:val="0"/>
        <w:tabs>
          <w:tab w:val="left" w:pos="1040"/>
        </w:tabs>
        <w:autoSpaceDE w:val="0"/>
        <w:autoSpaceDN w:val="0"/>
        <w:adjustRightInd w:val="0"/>
        <w:spacing w:after="0" w:line="240" w:lineRule="auto"/>
        <w:ind w:left="347" w:rightChars="-133" w:right="-293" w:firstLine="79"/>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(1)　履行の追完が不能であるとき。</w:t>
      </w:r>
    </w:p>
    <w:p w:rsidR="005273BE" w:rsidRPr="009B4C95" w:rsidRDefault="005273BE" w:rsidP="00700E17">
      <w:pPr>
        <w:widowControl w:val="0"/>
        <w:tabs>
          <w:tab w:val="left" w:pos="1040"/>
        </w:tabs>
        <w:autoSpaceDE w:val="0"/>
        <w:autoSpaceDN w:val="0"/>
        <w:adjustRightInd w:val="0"/>
        <w:spacing w:after="0" w:line="240" w:lineRule="auto"/>
        <w:ind w:left="347" w:rightChars="-133" w:right="-293" w:firstLine="79"/>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(2)　受託者が履行の追完を拒絶する意思を明確に表示したとき。</w:t>
      </w:r>
    </w:p>
    <w:p w:rsidR="005273BE" w:rsidRPr="009B4C95" w:rsidRDefault="005273BE" w:rsidP="00700E17">
      <w:pPr>
        <w:widowControl w:val="0"/>
        <w:tabs>
          <w:tab w:val="left" w:pos="1040"/>
        </w:tabs>
        <w:autoSpaceDE w:val="0"/>
        <w:autoSpaceDN w:val="0"/>
        <w:adjustRightInd w:val="0"/>
        <w:spacing w:after="0" w:line="240" w:lineRule="auto"/>
        <w:ind w:left="709" w:rightChars="-133" w:right="-293" w:hanging="283"/>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(3)　成果品の性質又は当事者の意思表示により、特定の日時又は一定の期間内に履行しなければ契約をした目的を達することができない場合において、受託者が履行の追完をしないでその時期を経過したとき。</w:t>
      </w:r>
    </w:p>
    <w:p w:rsidR="005273BE" w:rsidRPr="009B4C95" w:rsidRDefault="005273BE" w:rsidP="00700E17">
      <w:pPr>
        <w:widowControl w:val="0"/>
        <w:tabs>
          <w:tab w:val="left" w:pos="1040"/>
        </w:tabs>
        <w:autoSpaceDE w:val="0"/>
        <w:autoSpaceDN w:val="0"/>
        <w:adjustRightInd w:val="0"/>
        <w:spacing w:after="0" w:line="240" w:lineRule="auto"/>
        <w:ind w:left="347" w:rightChars="-133" w:right="-293" w:firstLine="79"/>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(4)　前３号に掲げる場合のほか、委託者がこの項の規定による催告をしても履行の追完を受ける見込みがないことが明らかであるとき。</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（契約不適合責任期間等）</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第40条　　委託者は、引き渡された成果品に関し、第30条第３項及び第４項（第36条第１項及び第２項において準用する場合を含む。）の規定による引渡し（以下この条において単に「引渡し」という。）を受けた日から</w:t>
      </w:r>
      <w:r w:rsidR="0081540F" w:rsidRPr="009B4C95">
        <w:rPr>
          <w:rFonts w:asciiTheme="majorEastAsia" w:eastAsiaTheme="majorEastAsia" w:hAnsiTheme="majorEastAsia" w:cs="ＭＳ ゴシック" w:hint="eastAsia"/>
          <w:sz w:val="16"/>
          <w:szCs w:val="16"/>
          <w:lang w:eastAsia="ja-JP"/>
        </w:rPr>
        <w:t>当該成果品に係る工事完成後</w:t>
      </w:r>
      <w:r w:rsidRPr="009B4C95">
        <w:rPr>
          <w:rFonts w:asciiTheme="majorEastAsia" w:eastAsiaTheme="majorEastAsia" w:hAnsiTheme="majorEastAsia" w:cs="ＭＳ ゴシック" w:hint="eastAsia"/>
          <w:sz w:val="16"/>
          <w:szCs w:val="16"/>
          <w:lang w:eastAsia="ja-JP"/>
        </w:rPr>
        <w:t>２年以内でなければ、契約不適合を理由とした履行の追完の請求、損害賠償の請求、業務委託料の減額の請求又は契約の解除（以下この条において「請求等」という。）をすることができない。</w:t>
      </w:r>
      <w:r w:rsidR="0081540F" w:rsidRPr="009B4C95">
        <w:rPr>
          <w:rFonts w:asciiTheme="majorEastAsia" w:eastAsiaTheme="majorEastAsia" w:hAnsiTheme="majorEastAsia" w:cs="ＭＳ ゴシック" w:hint="eastAsia"/>
          <w:sz w:val="16"/>
          <w:szCs w:val="16"/>
          <w:lang w:eastAsia="ja-JP"/>
        </w:rPr>
        <w:t>ただし、この場合であっても、成果品の引渡し時から10年間を超えては、請求等を行えない。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２　前項の請求等は、具体的な契約不適合の内容、請求する損害額の算定の根拠等当該請求等の根拠を示して、</w:t>
      </w:r>
      <w:r w:rsidR="0081540F" w:rsidRPr="009B4C95">
        <w:rPr>
          <w:rFonts w:asciiTheme="majorEastAsia" w:eastAsiaTheme="majorEastAsia" w:hAnsiTheme="majorEastAsia" w:cs="ＭＳ ゴシック" w:hint="eastAsia"/>
          <w:sz w:val="16"/>
          <w:szCs w:val="16"/>
          <w:lang w:eastAsia="ja-JP"/>
        </w:rPr>
        <w:t>受</w:t>
      </w:r>
      <w:r w:rsidRPr="009B4C95">
        <w:rPr>
          <w:rFonts w:asciiTheme="majorEastAsia" w:eastAsiaTheme="majorEastAsia" w:hAnsiTheme="majorEastAsia" w:cs="ＭＳ ゴシック" w:hint="eastAsia"/>
          <w:sz w:val="16"/>
          <w:szCs w:val="16"/>
          <w:lang w:eastAsia="ja-JP"/>
        </w:rPr>
        <w:t>託者の契約不適合責任を問う意思を明確に告げることで行う。</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３　委託者が第１項に規定する契約不適合に係る請求等が可能な期間（以下この項及び第６項において「契約不適合責任期間」という。）の内に契約不適合を知り、その旨を受託者に通知した場合において、委託者が通知から１年が経過する日までに前項に規定する方法による請求等をしたときは、契約不適合責任期間の内に請求等をしたものとみなす。</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４　委託者は、第１項の請求等を行ったときは、当該請求等の根拠となる契約不適合に関し、民法の消滅時効の範囲で、当該請求等以外に必要と認められる請求等をすることができる。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５　前各項の規定は、契約不適合が受託者の故意又は重過失により生じたものであるときには適用せず、契約不適合に関する受託者の責任については、民法の定めるところによる。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６　民法第637条第１項の規定は、契約不適合責任期間については適用しない。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７　委託者は、成果品の引渡しの際に契約不適合があることを知ったときは、第１項の規定にかかわらず、その旨を直ちに受託者に通知しなければ、当該契約不適合に関する請求等をすることはできない。ただし、受託者がその契約不適合があることを知っていたときは、この限りで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８　引き渡された成果品の契約不適合が設計図書の記載内容、委託者の指示又は貸与品等の性状により生じたものであるときは、委託者は当該契約不適合を理由として、請求等をすることができない。ただし、受託者がその記載内容、指示又は貸与品等が不適当であることを知りながらこれを通知しなかったときは、この限りで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（委託者の任意解除権）</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第41条　　委託者は、業務が完了するまでの間は、次条</w:t>
      </w:r>
      <w:r w:rsidR="00BA0ED9" w:rsidRPr="009B4C95">
        <w:rPr>
          <w:rFonts w:asciiTheme="majorEastAsia" w:eastAsiaTheme="majorEastAsia" w:hAnsiTheme="majorEastAsia" w:cs="ＭＳ ゴシック" w:hint="eastAsia"/>
          <w:sz w:val="16"/>
          <w:szCs w:val="16"/>
          <w:lang w:eastAsia="ja-JP"/>
        </w:rPr>
        <w:t>から</w:t>
      </w:r>
      <w:r w:rsidRPr="009B4C95">
        <w:rPr>
          <w:rFonts w:asciiTheme="majorEastAsia" w:eastAsiaTheme="majorEastAsia" w:hAnsiTheme="majorEastAsia" w:cs="ＭＳ ゴシック" w:hint="eastAsia"/>
          <w:sz w:val="16"/>
          <w:szCs w:val="16"/>
          <w:lang w:eastAsia="ja-JP"/>
        </w:rPr>
        <w:t>第43条</w:t>
      </w:r>
      <w:r w:rsidR="00BA0ED9" w:rsidRPr="009B4C95">
        <w:rPr>
          <w:rFonts w:asciiTheme="majorEastAsia" w:eastAsiaTheme="majorEastAsia" w:hAnsiTheme="majorEastAsia" w:cs="ＭＳ ゴシック" w:hint="eastAsia"/>
          <w:sz w:val="16"/>
          <w:szCs w:val="16"/>
          <w:lang w:eastAsia="ja-JP"/>
        </w:rPr>
        <w:t>の２</w:t>
      </w:r>
      <w:r w:rsidRPr="009B4C95">
        <w:rPr>
          <w:rFonts w:asciiTheme="majorEastAsia" w:eastAsiaTheme="majorEastAsia" w:hAnsiTheme="majorEastAsia" w:cs="ＭＳ ゴシック" w:hint="eastAsia"/>
          <w:sz w:val="16"/>
          <w:szCs w:val="16"/>
          <w:lang w:eastAsia="ja-JP"/>
        </w:rPr>
        <w:t>の規定によるほか、必要があるときはこの契約を解除することができる。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２　委託者は、前項の規定によりこの契約を解除したことにより受託者に損害を及ぼしたときは、その損害を賠償しなければならない。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（委託者の催告による解除権）</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第42条　　委託者は、受託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330514" w:rsidRPr="009B4C95" w:rsidRDefault="00330514" w:rsidP="00330514">
      <w:pPr>
        <w:widowControl w:val="0"/>
        <w:autoSpaceDE w:val="0"/>
        <w:autoSpaceDN w:val="0"/>
        <w:adjustRightInd w:val="0"/>
        <w:spacing w:before="23" w:after="0" w:line="240" w:lineRule="auto"/>
        <w:ind w:left="232" w:rightChars="-133" w:right="-293" w:firstLineChars="121" w:firstLine="194"/>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(1)　第５条第４項に規定する書類を提出せず、又は虚偽の記載をしてこれを提出したとき</w:t>
      </w:r>
    </w:p>
    <w:p w:rsidR="00330514" w:rsidRPr="009B4C95" w:rsidRDefault="00330514" w:rsidP="00330514">
      <w:pPr>
        <w:widowControl w:val="0"/>
        <w:autoSpaceDE w:val="0"/>
        <w:autoSpaceDN w:val="0"/>
        <w:adjustRightInd w:val="0"/>
        <w:spacing w:before="23" w:after="0" w:line="240" w:lineRule="auto"/>
        <w:ind w:left="232" w:rightChars="-133" w:right="-293" w:firstLineChars="121" w:firstLine="194"/>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sz w:val="16"/>
          <w:szCs w:val="16"/>
          <w:lang w:eastAsia="ja-JP"/>
        </w:rPr>
        <w:t>(</w:t>
      </w:r>
      <w:r w:rsidRPr="009B4C95">
        <w:rPr>
          <w:rFonts w:asciiTheme="majorEastAsia" w:eastAsiaTheme="majorEastAsia" w:hAnsiTheme="majorEastAsia" w:cs="ＭＳ ゴシック" w:hint="eastAsia"/>
          <w:sz w:val="16"/>
          <w:szCs w:val="16"/>
          <w:lang w:eastAsia="ja-JP"/>
        </w:rPr>
        <w:t>2</w:t>
      </w:r>
      <w:r w:rsidRPr="009B4C95">
        <w:rPr>
          <w:rFonts w:asciiTheme="majorEastAsia" w:eastAsiaTheme="majorEastAsia" w:hAnsiTheme="majorEastAsia" w:cs="ＭＳ ゴシック"/>
          <w:sz w:val="16"/>
          <w:szCs w:val="16"/>
          <w:lang w:eastAsia="ja-JP"/>
        </w:rPr>
        <w:t>)</w:t>
      </w:r>
      <w:r w:rsidRPr="009B4C95">
        <w:rPr>
          <w:rFonts w:asciiTheme="majorEastAsia" w:eastAsiaTheme="majorEastAsia" w:hAnsiTheme="majorEastAsia" w:cs="ＭＳ ゴシック" w:hint="eastAsia"/>
          <w:sz w:val="16"/>
          <w:szCs w:val="16"/>
          <w:lang w:eastAsia="ja-JP"/>
        </w:rPr>
        <w:t xml:space="preserve">　正当な理由なく、業務に着手すべき期日を過ぎても業務に着手しないとき。</w:t>
      </w:r>
    </w:p>
    <w:p w:rsidR="00330514" w:rsidRPr="009B4C95" w:rsidRDefault="00330514" w:rsidP="00330514">
      <w:pPr>
        <w:widowControl w:val="0"/>
        <w:tabs>
          <w:tab w:val="left" w:pos="800"/>
        </w:tabs>
        <w:autoSpaceDE w:val="0"/>
        <w:autoSpaceDN w:val="0"/>
        <w:adjustRightInd w:val="0"/>
        <w:spacing w:after="0" w:line="240" w:lineRule="auto"/>
        <w:ind w:left="578" w:rightChars="-133" w:right="-293" w:hanging="152"/>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sz w:val="16"/>
          <w:szCs w:val="16"/>
          <w:lang w:eastAsia="ja-JP"/>
        </w:rPr>
        <w:t>(</w:t>
      </w:r>
      <w:r w:rsidRPr="009B4C95">
        <w:rPr>
          <w:rFonts w:asciiTheme="majorEastAsia" w:eastAsiaTheme="majorEastAsia" w:hAnsiTheme="majorEastAsia" w:cs="ＭＳ ゴシック" w:hint="eastAsia"/>
          <w:sz w:val="16"/>
          <w:szCs w:val="16"/>
          <w:lang w:eastAsia="ja-JP"/>
        </w:rPr>
        <w:t>3</w:t>
      </w:r>
      <w:r w:rsidRPr="009B4C95">
        <w:rPr>
          <w:rFonts w:asciiTheme="majorEastAsia" w:eastAsiaTheme="majorEastAsia" w:hAnsiTheme="majorEastAsia" w:cs="ＭＳ ゴシック"/>
          <w:sz w:val="16"/>
          <w:szCs w:val="16"/>
          <w:lang w:eastAsia="ja-JP"/>
        </w:rPr>
        <w:t>)</w:t>
      </w:r>
      <w:r w:rsidRPr="009B4C95">
        <w:rPr>
          <w:rFonts w:asciiTheme="majorEastAsia" w:eastAsiaTheme="majorEastAsia" w:hAnsiTheme="majorEastAsia" w:cs="ＭＳ ゴシック" w:hint="eastAsia"/>
          <w:sz w:val="16"/>
          <w:szCs w:val="16"/>
          <w:lang w:eastAsia="ja-JP"/>
        </w:rPr>
        <w:t xml:space="preserve">　</w:t>
      </w:r>
      <w:bookmarkStart w:id="1" w:name="_Hlk36222789"/>
      <w:r w:rsidRPr="009B4C95">
        <w:rPr>
          <w:rFonts w:asciiTheme="majorEastAsia" w:eastAsiaTheme="majorEastAsia" w:hAnsiTheme="majorEastAsia" w:cs="ＭＳ ゴシック" w:hint="eastAsia"/>
          <w:sz w:val="16"/>
          <w:szCs w:val="16"/>
          <w:lang w:eastAsia="ja-JP"/>
        </w:rPr>
        <w:t>委託期間内に業務が完了しないと</w:t>
      </w:r>
      <w:r w:rsidR="00816ADF" w:rsidRPr="009B4C95">
        <w:rPr>
          <w:rFonts w:asciiTheme="majorEastAsia" w:eastAsiaTheme="majorEastAsia" w:hAnsiTheme="majorEastAsia" w:cs="ＭＳ ゴシック" w:hint="eastAsia"/>
          <w:sz w:val="16"/>
          <w:szCs w:val="16"/>
          <w:lang w:eastAsia="ja-JP"/>
        </w:rPr>
        <w:t>き又は委託期間経過後相当の期間内に業務を完了する見込みがないと</w:t>
      </w:r>
      <w:r w:rsidRPr="009B4C95">
        <w:rPr>
          <w:rFonts w:asciiTheme="majorEastAsia" w:eastAsiaTheme="majorEastAsia" w:hAnsiTheme="majorEastAsia" w:cs="ＭＳ ゴシック" w:hint="eastAsia"/>
          <w:sz w:val="16"/>
          <w:szCs w:val="16"/>
          <w:lang w:eastAsia="ja-JP"/>
        </w:rPr>
        <w:t>認められるとき。</w:t>
      </w:r>
      <w:bookmarkEnd w:id="1"/>
    </w:p>
    <w:p w:rsidR="00330514" w:rsidRPr="009B4C95" w:rsidRDefault="00330514" w:rsidP="00330514">
      <w:pPr>
        <w:widowControl w:val="0"/>
        <w:autoSpaceDE w:val="0"/>
        <w:autoSpaceDN w:val="0"/>
        <w:adjustRightInd w:val="0"/>
        <w:spacing w:before="23" w:after="0" w:line="240" w:lineRule="auto"/>
        <w:ind w:left="232" w:rightChars="-133" w:right="-293" w:firstLineChars="121" w:firstLine="194"/>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sz w:val="16"/>
          <w:szCs w:val="16"/>
          <w:lang w:eastAsia="ja-JP"/>
        </w:rPr>
        <w:t>(</w:t>
      </w:r>
      <w:r w:rsidRPr="009B4C95">
        <w:rPr>
          <w:rFonts w:asciiTheme="majorEastAsia" w:eastAsiaTheme="majorEastAsia" w:hAnsiTheme="majorEastAsia" w:cs="ＭＳ ゴシック" w:hint="eastAsia"/>
          <w:sz w:val="16"/>
          <w:szCs w:val="16"/>
          <w:lang w:eastAsia="ja-JP"/>
        </w:rPr>
        <w:t>4</w:t>
      </w:r>
      <w:r w:rsidRPr="009B4C95">
        <w:rPr>
          <w:rFonts w:asciiTheme="majorEastAsia" w:eastAsiaTheme="majorEastAsia" w:hAnsiTheme="majorEastAsia" w:cs="ＭＳ ゴシック"/>
          <w:sz w:val="16"/>
          <w:szCs w:val="16"/>
          <w:lang w:eastAsia="ja-JP"/>
        </w:rPr>
        <w:t>)</w:t>
      </w:r>
      <w:r w:rsidRPr="009B4C95">
        <w:rPr>
          <w:rFonts w:asciiTheme="majorEastAsia" w:eastAsiaTheme="majorEastAsia" w:hAnsiTheme="majorEastAsia" w:cs="ＭＳ ゴシック" w:hint="eastAsia"/>
          <w:sz w:val="16"/>
          <w:szCs w:val="16"/>
          <w:lang w:eastAsia="ja-JP"/>
        </w:rPr>
        <w:t xml:space="preserve">　管理技術者を配置しなかったとき。</w:t>
      </w:r>
    </w:p>
    <w:p w:rsidR="00330514" w:rsidRPr="009B4C95" w:rsidRDefault="00330514" w:rsidP="00330514">
      <w:pPr>
        <w:widowControl w:val="0"/>
        <w:autoSpaceDE w:val="0"/>
        <w:autoSpaceDN w:val="0"/>
        <w:adjustRightInd w:val="0"/>
        <w:spacing w:after="0" w:line="240" w:lineRule="auto"/>
        <w:ind w:left="578" w:rightChars="-133" w:right="-293" w:hanging="152"/>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sz w:val="16"/>
          <w:szCs w:val="16"/>
          <w:lang w:eastAsia="ja-JP"/>
        </w:rPr>
        <w:t>(</w:t>
      </w:r>
      <w:r w:rsidRPr="009B4C95">
        <w:rPr>
          <w:rFonts w:asciiTheme="majorEastAsia" w:eastAsiaTheme="majorEastAsia" w:hAnsiTheme="majorEastAsia" w:cs="ＭＳ ゴシック" w:hint="eastAsia"/>
          <w:sz w:val="16"/>
          <w:szCs w:val="16"/>
          <w:lang w:eastAsia="ja-JP"/>
        </w:rPr>
        <w:t>5</w:t>
      </w:r>
      <w:r w:rsidRPr="009B4C95">
        <w:rPr>
          <w:rFonts w:asciiTheme="majorEastAsia" w:eastAsiaTheme="majorEastAsia" w:hAnsiTheme="majorEastAsia" w:cs="ＭＳ ゴシック"/>
          <w:sz w:val="16"/>
          <w:szCs w:val="16"/>
          <w:lang w:eastAsia="ja-JP"/>
        </w:rPr>
        <w:t>)</w:t>
      </w:r>
      <w:r w:rsidRPr="009B4C95">
        <w:rPr>
          <w:rFonts w:asciiTheme="majorEastAsia" w:eastAsiaTheme="majorEastAsia" w:hAnsiTheme="majorEastAsia" w:cs="ＭＳ ゴシック" w:hint="eastAsia"/>
          <w:sz w:val="16"/>
          <w:szCs w:val="16"/>
          <w:lang w:eastAsia="ja-JP"/>
        </w:rPr>
        <w:t xml:space="preserve">　正当な理由なく、第</w:t>
      </w:r>
      <w:r w:rsidR="00BA0ED9" w:rsidRPr="009B4C95">
        <w:rPr>
          <w:rFonts w:asciiTheme="majorEastAsia" w:eastAsiaTheme="majorEastAsia" w:hAnsiTheme="majorEastAsia" w:cs="ＭＳ ゴシック" w:hint="eastAsia"/>
          <w:sz w:val="16"/>
          <w:szCs w:val="16"/>
          <w:lang w:eastAsia="ja-JP"/>
        </w:rPr>
        <w:t>39</w:t>
      </w:r>
      <w:r w:rsidRPr="009B4C95">
        <w:rPr>
          <w:rFonts w:asciiTheme="majorEastAsia" w:eastAsiaTheme="majorEastAsia" w:hAnsiTheme="majorEastAsia" w:cs="ＭＳ ゴシック" w:hint="eastAsia"/>
          <w:sz w:val="16"/>
          <w:szCs w:val="16"/>
          <w:lang w:eastAsia="ja-JP"/>
        </w:rPr>
        <w:t>条第1項の履行の追完がなされないとき。</w:t>
      </w:r>
    </w:p>
    <w:p w:rsidR="00330514" w:rsidRPr="009B4C95" w:rsidRDefault="00330514" w:rsidP="00330514">
      <w:pPr>
        <w:widowControl w:val="0"/>
        <w:tabs>
          <w:tab w:val="left" w:pos="1040"/>
        </w:tabs>
        <w:autoSpaceDE w:val="0"/>
        <w:autoSpaceDN w:val="0"/>
        <w:adjustRightInd w:val="0"/>
        <w:spacing w:after="0" w:line="240" w:lineRule="auto"/>
        <w:ind w:left="347" w:rightChars="-133" w:right="-293" w:firstLine="79"/>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sz w:val="16"/>
          <w:szCs w:val="16"/>
          <w:lang w:eastAsia="ja-JP"/>
        </w:rPr>
        <w:t>(</w:t>
      </w:r>
      <w:r w:rsidRPr="009B4C95">
        <w:rPr>
          <w:rFonts w:asciiTheme="majorEastAsia" w:eastAsiaTheme="majorEastAsia" w:hAnsiTheme="majorEastAsia" w:cs="ＭＳ ゴシック" w:hint="eastAsia"/>
          <w:sz w:val="16"/>
          <w:szCs w:val="16"/>
          <w:lang w:eastAsia="ja-JP"/>
        </w:rPr>
        <w:t>6</w:t>
      </w:r>
      <w:r w:rsidRPr="009B4C95">
        <w:rPr>
          <w:rFonts w:asciiTheme="majorEastAsia" w:eastAsiaTheme="majorEastAsia" w:hAnsiTheme="majorEastAsia" w:cs="ＭＳ ゴシック"/>
          <w:sz w:val="16"/>
          <w:szCs w:val="16"/>
          <w:lang w:eastAsia="ja-JP"/>
        </w:rPr>
        <w:t>)</w:t>
      </w:r>
      <w:r w:rsidRPr="009B4C95">
        <w:rPr>
          <w:rFonts w:asciiTheme="majorEastAsia" w:eastAsiaTheme="majorEastAsia" w:hAnsiTheme="majorEastAsia" w:cs="ＭＳ ゴシック" w:hint="eastAsia"/>
          <w:sz w:val="16"/>
          <w:szCs w:val="16"/>
          <w:lang w:eastAsia="ja-JP"/>
        </w:rPr>
        <w:t xml:space="preserve">　前各号に掲げる場合のほか、この契約に違反したとき。</w:t>
      </w:r>
    </w:p>
    <w:p w:rsidR="00330514" w:rsidRPr="009B4C95" w:rsidRDefault="00330514" w:rsidP="00330514">
      <w:pPr>
        <w:widowControl w:val="0"/>
        <w:tabs>
          <w:tab w:val="left" w:pos="1040"/>
        </w:tabs>
        <w:autoSpaceDE w:val="0"/>
        <w:autoSpaceDN w:val="0"/>
        <w:adjustRightInd w:val="0"/>
        <w:spacing w:after="0" w:line="240" w:lineRule="auto"/>
        <w:ind w:left="347" w:rightChars="-133" w:right="-293" w:firstLine="79"/>
        <w:jc w:val="both"/>
        <w:rPr>
          <w:rFonts w:asciiTheme="majorEastAsia" w:eastAsiaTheme="majorEastAsia" w:hAnsiTheme="majorEastAsia" w:cs="ＭＳ ゴシック"/>
          <w:sz w:val="16"/>
          <w:szCs w:val="16"/>
          <w:lang w:eastAsia="ja-JP"/>
        </w:rPr>
      </w:pPr>
    </w:p>
    <w:p w:rsidR="005273BE" w:rsidRPr="009B4C95" w:rsidRDefault="005273BE" w:rsidP="00330514">
      <w:pPr>
        <w:widowControl w:val="0"/>
        <w:tabs>
          <w:tab w:val="left" w:pos="1040"/>
        </w:tabs>
        <w:autoSpaceDE w:val="0"/>
        <w:autoSpaceDN w:val="0"/>
        <w:adjustRightInd w:val="0"/>
        <w:spacing w:after="0" w:line="240" w:lineRule="auto"/>
        <w:ind w:left="347" w:rightChars="-133" w:right="-293" w:hanging="205"/>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（委託者の催告によらない解除権）</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第43条　　委託者は、受託者が次の各号のいずれかに該当するときは、直ちにこの契約を解除することができる。</w:t>
      </w:r>
    </w:p>
    <w:p w:rsidR="005847FC" w:rsidRPr="009B4C95" w:rsidRDefault="005847FC" w:rsidP="005847FC">
      <w:pPr>
        <w:widowControl w:val="0"/>
        <w:autoSpaceDE w:val="0"/>
        <w:autoSpaceDN w:val="0"/>
        <w:adjustRightInd w:val="0"/>
        <w:spacing w:before="23" w:after="0" w:line="240" w:lineRule="auto"/>
        <w:ind w:left="232" w:rightChars="-133" w:right="-293" w:firstLineChars="121" w:firstLine="194"/>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sz w:val="16"/>
          <w:szCs w:val="16"/>
          <w:lang w:eastAsia="ja-JP"/>
        </w:rPr>
        <w:t>(1)</w:t>
      </w:r>
      <w:r w:rsidRPr="009B4C95">
        <w:rPr>
          <w:rFonts w:asciiTheme="majorEastAsia" w:eastAsiaTheme="majorEastAsia" w:hAnsiTheme="majorEastAsia" w:cs="ＭＳ ゴシック" w:hint="eastAsia"/>
          <w:sz w:val="16"/>
          <w:szCs w:val="16"/>
          <w:lang w:eastAsia="ja-JP"/>
        </w:rPr>
        <w:t xml:space="preserve">　</w:t>
      </w:r>
      <w:r w:rsidR="001562E9" w:rsidRPr="009B4C95">
        <w:rPr>
          <w:rFonts w:asciiTheme="majorEastAsia" w:eastAsiaTheme="majorEastAsia" w:hAnsiTheme="majorEastAsia" w:cs="ＭＳ ゴシック" w:hint="eastAsia"/>
          <w:sz w:val="16"/>
          <w:szCs w:val="16"/>
          <w:lang w:eastAsia="ja-JP"/>
        </w:rPr>
        <w:t xml:space="preserve"> </w:t>
      </w:r>
      <w:r w:rsidRPr="009B4C95">
        <w:rPr>
          <w:rFonts w:asciiTheme="majorEastAsia" w:eastAsiaTheme="majorEastAsia" w:hAnsiTheme="majorEastAsia" w:cs="ＭＳ ゴシック" w:hint="eastAsia"/>
          <w:sz w:val="16"/>
          <w:szCs w:val="16"/>
          <w:lang w:eastAsia="ja-JP"/>
        </w:rPr>
        <w:t>第５条第１項の規定に違反して業務委託料債権を譲渡したとき。</w:t>
      </w:r>
    </w:p>
    <w:p w:rsidR="005847FC" w:rsidRPr="009B4C95" w:rsidRDefault="005847FC" w:rsidP="005847FC">
      <w:pPr>
        <w:widowControl w:val="0"/>
        <w:autoSpaceDE w:val="0"/>
        <w:autoSpaceDN w:val="0"/>
        <w:adjustRightInd w:val="0"/>
        <w:spacing w:before="23" w:after="0" w:line="240" w:lineRule="auto"/>
        <w:ind w:left="232" w:rightChars="-133" w:right="-293" w:firstLineChars="121" w:firstLine="194"/>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sz w:val="16"/>
          <w:szCs w:val="16"/>
          <w:lang w:eastAsia="ja-JP"/>
        </w:rPr>
        <w:t>(2)</w:t>
      </w:r>
      <w:r w:rsidRPr="009B4C95">
        <w:rPr>
          <w:rFonts w:asciiTheme="majorEastAsia" w:eastAsiaTheme="majorEastAsia" w:hAnsiTheme="majorEastAsia" w:cs="ＭＳ ゴシック" w:hint="eastAsia"/>
          <w:sz w:val="16"/>
          <w:szCs w:val="16"/>
          <w:lang w:eastAsia="ja-JP"/>
        </w:rPr>
        <w:t xml:space="preserve">　</w:t>
      </w:r>
      <w:r w:rsidR="001562E9" w:rsidRPr="009B4C95">
        <w:rPr>
          <w:rFonts w:asciiTheme="majorEastAsia" w:eastAsiaTheme="majorEastAsia" w:hAnsiTheme="majorEastAsia" w:cs="ＭＳ ゴシック" w:hint="eastAsia"/>
          <w:sz w:val="16"/>
          <w:szCs w:val="16"/>
          <w:lang w:eastAsia="ja-JP"/>
        </w:rPr>
        <w:t xml:space="preserve"> </w:t>
      </w:r>
      <w:r w:rsidRPr="009B4C95">
        <w:rPr>
          <w:rFonts w:asciiTheme="majorEastAsia" w:eastAsiaTheme="majorEastAsia" w:hAnsiTheme="majorEastAsia" w:cs="ＭＳ ゴシック" w:hint="eastAsia"/>
          <w:sz w:val="16"/>
          <w:szCs w:val="16"/>
          <w:lang w:eastAsia="ja-JP"/>
        </w:rPr>
        <w:t>第５条第４項の規定に違反して譲渡により得た資金を当該業務の履行以外に使用したとき。</w:t>
      </w:r>
    </w:p>
    <w:p w:rsidR="005847FC" w:rsidRPr="009B4C95" w:rsidRDefault="005847FC" w:rsidP="005847FC">
      <w:pPr>
        <w:widowControl w:val="0"/>
        <w:tabs>
          <w:tab w:val="left" w:pos="800"/>
        </w:tabs>
        <w:autoSpaceDE w:val="0"/>
        <w:autoSpaceDN w:val="0"/>
        <w:adjustRightInd w:val="0"/>
        <w:spacing w:after="0" w:line="240" w:lineRule="auto"/>
        <w:ind w:left="578" w:rightChars="-133" w:right="-293" w:hanging="152"/>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sz w:val="16"/>
          <w:szCs w:val="16"/>
          <w:lang w:eastAsia="ja-JP"/>
        </w:rPr>
        <w:t>(</w:t>
      </w:r>
      <w:r w:rsidRPr="009B4C95">
        <w:rPr>
          <w:rFonts w:asciiTheme="majorEastAsia" w:eastAsiaTheme="majorEastAsia" w:hAnsiTheme="majorEastAsia" w:cs="ＭＳ ゴシック" w:hint="eastAsia"/>
          <w:sz w:val="16"/>
          <w:szCs w:val="16"/>
          <w:lang w:eastAsia="ja-JP"/>
        </w:rPr>
        <w:t>3</w:t>
      </w:r>
      <w:r w:rsidRPr="009B4C95">
        <w:rPr>
          <w:rFonts w:asciiTheme="majorEastAsia" w:eastAsiaTheme="majorEastAsia" w:hAnsiTheme="majorEastAsia" w:cs="ＭＳ ゴシック"/>
          <w:sz w:val="16"/>
          <w:szCs w:val="16"/>
          <w:lang w:eastAsia="ja-JP"/>
        </w:rPr>
        <w:t>)</w:t>
      </w:r>
      <w:r w:rsidRPr="009B4C95">
        <w:rPr>
          <w:rFonts w:asciiTheme="majorEastAsia" w:eastAsiaTheme="majorEastAsia" w:hAnsiTheme="majorEastAsia" w:cs="ＭＳ ゴシック" w:hint="eastAsia"/>
          <w:sz w:val="16"/>
          <w:szCs w:val="16"/>
          <w:lang w:eastAsia="ja-JP"/>
        </w:rPr>
        <w:t xml:space="preserve">　</w:t>
      </w:r>
      <w:r w:rsidR="001562E9" w:rsidRPr="009B4C95">
        <w:rPr>
          <w:rFonts w:asciiTheme="majorEastAsia" w:eastAsiaTheme="majorEastAsia" w:hAnsiTheme="majorEastAsia" w:cs="ＭＳ ゴシック" w:hint="eastAsia"/>
          <w:sz w:val="16"/>
          <w:szCs w:val="16"/>
          <w:lang w:eastAsia="ja-JP"/>
        </w:rPr>
        <w:t xml:space="preserve"> </w:t>
      </w:r>
      <w:r w:rsidRPr="009B4C95">
        <w:rPr>
          <w:rFonts w:asciiTheme="majorEastAsia" w:eastAsiaTheme="majorEastAsia" w:hAnsiTheme="majorEastAsia" w:cs="ＭＳ ゴシック" w:hint="eastAsia"/>
          <w:sz w:val="16"/>
          <w:szCs w:val="16"/>
          <w:lang w:eastAsia="ja-JP"/>
        </w:rPr>
        <w:t>この契約の成果品を完成させることができないことが明らかであるとき。</w:t>
      </w:r>
    </w:p>
    <w:p w:rsidR="005847FC" w:rsidRPr="009B4C95" w:rsidRDefault="005847FC" w:rsidP="005847FC">
      <w:pPr>
        <w:widowControl w:val="0"/>
        <w:autoSpaceDE w:val="0"/>
        <w:autoSpaceDN w:val="0"/>
        <w:adjustRightInd w:val="0"/>
        <w:spacing w:before="23" w:after="0" w:line="240" w:lineRule="auto"/>
        <w:ind w:left="232" w:rightChars="-133" w:right="-293" w:firstLineChars="121" w:firstLine="194"/>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sz w:val="16"/>
          <w:szCs w:val="16"/>
          <w:lang w:eastAsia="ja-JP"/>
        </w:rPr>
        <w:t>(</w:t>
      </w:r>
      <w:r w:rsidRPr="009B4C95">
        <w:rPr>
          <w:rFonts w:asciiTheme="majorEastAsia" w:eastAsiaTheme="majorEastAsia" w:hAnsiTheme="majorEastAsia" w:cs="ＭＳ ゴシック" w:hint="eastAsia"/>
          <w:sz w:val="16"/>
          <w:szCs w:val="16"/>
          <w:lang w:eastAsia="ja-JP"/>
        </w:rPr>
        <w:t>4</w:t>
      </w:r>
      <w:r w:rsidRPr="009B4C95">
        <w:rPr>
          <w:rFonts w:asciiTheme="majorEastAsia" w:eastAsiaTheme="majorEastAsia" w:hAnsiTheme="majorEastAsia" w:cs="ＭＳ ゴシック"/>
          <w:sz w:val="16"/>
          <w:szCs w:val="16"/>
          <w:lang w:eastAsia="ja-JP"/>
        </w:rPr>
        <w:t>)</w:t>
      </w:r>
      <w:r w:rsidRPr="009B4C95">
        <w:rPr>
          <w:rFonts w:asciiTheme="majorEastAsia" w:eastAsiaTheme="majorEastAsia" w:hAnsiTheme="majorEastAsia" w:cs="ＭＳ ゴシック" w:hint="eastAsia"/>
          <w:sz w:val="16"/>
          <w:szCs w:val="16"/>
          <w:lang w:eastAsia="ja-JP"/>
        </w:rPr>
        <w:t xml:space="preserve">　</w:t>
      </w:r>
      <w:r w:rsidR="001562E9" w:rsidRPr="009B4C95">
        <w:rPr>
          <w:rFonts w:asciiTheme="majorEastAsia" w:eastAsiaTheme="majorEastAsia" w:hAnsiTheme="majorEastAsia" w:cs="ＭＳ ゴシック" w:hint="eastAsia"/>
          <w:sz w:val="16"/>
          <w:szCs w:val="16"/>
          <w:lang w:eastAsia="ja-JP"/>
        </w:rPr>
        <w:t xml:space="preserve"> </w:t>
      </w:r>
      <w:r w:rsidRPr="009B4C95">
        <w:rPr>
          <w:rFonts w:asciiTheme="majorEastAsia" w:eastAsiaTheme="majorEastAsia" w:hAnsiTheme="majorEastAsia" w:cs="ＭＳ ゴシック" w:hint="eastAsia"/>
          <w:sz w:val="16"/>
          <w:szCs w:val="16"/>
          <w:lang w:eastAsia="ja-JP"/>
        </w:rPr>
        <w:t>受託者がこの契約の成果品の完成の債務の履行を拒絶する意思を明確に表示したとき。</w:t>
      </w:r>
    </w:p>
    <w:p w:rsidR="005847FC" w:rsidRPr="009B4C95" w:rsidRDefault="005847FC" w:rsidP="001562E9">
      <w:pPr>
        <w:widowControl w:val="0"/>
        <w:autoSpaceDE w:val="0"/>
        <w:autoSpaceDN w:val="0"/>
        <w:adjustRightInd w:val="0"/>
        <w:spacing w:after="0" w:line="240" w:lineRule="auto"/>
        <w:ind w:left="709" w:rightChars="-133" w:right="-293" w:hanging="283"/>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sz w:val="16"/>
          <w:szCs w:val="16"/>
          <w:lang w:eastAsia="ja-JP"/>
        </w:rPr>
        <w:t>(</w:t>
      </w:r>
      <w:r w:rsidRPr="009B4C95">
        <w:rPr>
          <w:rFonts w:asciiTheme="majorEastAsia" w:eastAsiaTheme="majorEastAsia" w:hAnsiTheme="majorEastAsia" w:cs="ＭＳ ゴシック" w:hint="eastAsia"/>
          <w:sz w:val="16"/>
          <w:szCs w:val="16"/>
          <w:lang w:eastAsia="ja-JP"/>
        </w:rPr>
        <w:t>5</w:t>
      </w:r>
      <w:r w:rsidRPr="009B4C95">
        <w:rPr>
          <w:rFonts w:asciiTheme="majorEastAsia" w:eastAsiaTheme="majorEastAsia" w:hAnsiTheme="majorEastAsia" w:cs="ＭＳ ゴシック"/>
          <w:sz w:val="16"/>
          <w:szCs w:val="16"/>
          <w:lang w:eastAsia="ja-JP"/>
        </w:rPr>
        <w:t>)</w:t>
      </w:r>
      <w:r w:rsidRPr="009B4C95">
        <w:rPr>
          <w:rFonts w:asciiTheme="majorEastAsia" w:eastAsiaTheme="majorEastAsia" w:hAnsiTheme="majorEastAsia" w:cs="ＭＳ ゴシック" w:hint="eastAsia"/>
          <w:sz w:val="16"/>
          <w:szCs w:val="16"/>
          <w:lang w:eastAsia="ja-JP"/>
        </w:rPr>
        <w:t xml:space="preserve">　</w:t>
      </w:r>
      <w:r w:rsidR="001562E9" w:rsidRPr="009B4C95">
        <w:rPr>
          <w:rFonts w:asciiTheme="majorEastAsia" w:eastAsiaTheme="majorEastAsia" w:hAnsiTheme="majorEastAsia" w:cs="ＭＳ ゴシック" w:hint="eastAsia"/>
          <w:sz w:val="16"/>
          <w:szCs w:val="16"/>
          <w:lang w:eastAsia="ja-JP"/>
        </w:rPr>
        <w:t xml:space="preserve"> </w:t>
      </w:r>
      <w:r w:rsidRPr="009B4C95">
        <w:rPr>
          <w:rFonts w:asciiTheme="majorEastAsia" w:eastAsiaTheme="majorEastAsia" w:hAnsiTheme="majorEastAsia" w:cs="ＭＳ ゴシック" w:hint="eastAsia"/>
          <w:sz w:val="16"/>
          <w:szCs w:val="16"/>
          <w:lang w:eastAsia="ja-JP"/>
        </w:rPr>
        <w:t>受託者の債務の一部の履行が不能である場合又は受託者がその債務の一部の履行を拒絶する意思を明確に表示した場合において、残存する部分のみでは契約をした目的を達することができないとき。</w:t>
      </w:r>
    </w:p>
    <w:p w:rsidR="005847FC" w:rsidRPr="009B4C95" w:rsidRDefault="005847FC" w:rsidP="001562E9">
      <w:pPr>
        <w:widowControl w:val="0"/>
        <w:autoSpaceDE w:val="0"/>
        <w:autoSpaceDN w:val="0"/>
        <w:adjustRightInd w:val="0"/>
        <w:spacing w:before="23" w:after="0" w:line="240" w:lineRule="auto"/>
        <w:ind w:leftChars="193" w:left="708" w:rightChars="-133" w:right="-293" w:hangingChars="177" w:hanging="283"/>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sz w:val="16"/>
          <w:szCs w:val="16"/>
          <w:lang w:eastAsia="ja-JP"/>
        </w:rPr>
        <w:t>(</w:t>
      </w:r>
      <w:r w:rsidRPr="009B4C95">
        <w:rPr>
          <w:rFonts w:asciiTheme="majorEastAsia" w:eastAsiaTheme="majorEastAsia" w:hAnsiTheme="majorEastAsia" w:cs="ＭＳ ゴシック" w:hint="eastAsia"/>
          <w:sz w:val="16"/>
          <w:szCs w:val="16"/>
          <w:lang w:eastAsia="ja-JP"/>
        </w:rPr>
        <w:t>6</w:t>
      </w:r>
      <w:r w:rsidRPr="009B4C95">
        <w:rPr>
          <w:rFonts w:asciiTheme="majorEastAsia" w:eastAsiaTheme="majorEastAsia" w:hAnsiTheme="majorEastAsia" w:cs="ＭＳ ゴシック"/>
          <w:sz w:val="16"/>
          <w:szCs w:val="16"/>
          <w:lang w:eastAsia="ja-JP"/>
        </w:rPr>
        <w:t>)</w:t>
      </w:r>
      <w:r w:rsidRPr="009B4C95">
        <w:rPr>
          <w:rFonts w:asciiTheme="majorEastAsia" w:eastAsiaTheme="majorEastAsia" w:hAnsiTheme="majorEastAsia" w:cs="ＭＳ ゴシック" w:hint="eastAsia"/>
          <w:sz w:val="16"/>
          <w:szCs w:val="16"/>
          <w:lang w:eastAsia="ja-JP"/>
        </w:rPr>
        <w:t xml:space="preserve">　</w:t>
      </w:r>
      <w:r w:rsidR="001562E9" w:rsidRPr="009B4C95">
        <w:rPr>
          <w:rFonts w:asciiTheme="majorEastAsia" w:eastAsiaTheme="majorEastAsia" w:hAnsiTheme="majorEastAsia" w:cs="ＭＳ ゴシック" w:hint="eastAsia"/>
          <w:sz w:val="16"/>
          <w:szCs w:val="16"/>
          <w:lang w:eastAsia="ja-JP"/>
        </w:rPr>
        <w:t xml:space="preserve"> </w:t>
      </w:r>
      <w:r w:rsidRPr="009B4C95">
        <w:rPr>
          <w:rFonts w:asciiTheme="majorEastAsia" w:eastAsiaTheme="majorEastAsia" w:hAnsiTheme="majorEastAsia" w:cs="ＭＳ ゴシック" w:hint="eastAsia"/>
          <w:sz w:val="16"/>
          <w:szCs w:val="16"/>
          <w:lang w:eastAsia="ja-JP"/>
        </w:rPr>
        <w:t>契約の成果品の性質や当事者の意思表示により、特定の日時又は一定の期間内に履行しなければ契約をした目的を達することができない場合において、受託者が履行をしないでその時期を経過したとき。</w:t>
      </w:r>
    </w:p>
    <w:p w:rsidR="005847FC" w:rsidRPr="009B4C95" w:rsidRDefault="005847FC" w:rsidP="001562E9">
      <w:pPr>
        <w:widowControl w:val="0"/>
        <w:tabs>
          <w:tab w:val="left" w:pos="800"/>
        </w:tabs>
        <w:autoSpaceDE w:val="0"/>
        <w:autoSpaceDN w:val="0"/>
        <w:adjustRightInd w:val="0"/>
        <w:spacing w:after="0" w:line="240" w:lineRule="auto"/>
        <w:ind w:left="709" w:rightChars="-133" w:right="-293" w:hanging="283"/>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sz w:val="16"/>
          <w:szCs w:val="16"/>
          <w:lang w:eastAsia="ja-JP"/>
        </w:rPr>
        <w:t>(</w:t>
      </w:r>
      <w:r w:rsidRPr="009B4C95">
        <w:rPr>
          <w:rFonts w:asciiTheme="majorEastAsia" w:eastAsiaTheme="majorEastAsia" w:hAnsiTheme="majorEastAsia" w:cs="ＭＳ ゴシック" w:hint="eastAsia"/>
          <w:sz w:val="16"/>
          <w:szCs w:val="16"/>
          <w:lang w:eastAsia="ja-JP"/>
        </w:rPr>
        <w:t>7</w:t>
      </w:r>
      <w:r w:rsidRPr="009B4C95">
        <w:rPr>
          <w:rFonts w:asciiTheme="majorEastAsia" w:eastAsiaTheme="majorEastAsia" w:hAnsiTheme="majorEastAsia" w:cs="ＭＳ ゴシック"/>
          <w:sz w:val="16"/>
          <w:szCs w:val="16"/>
          <w:lang w:eastAsia="ja-JP"/>
        </w:rPr>
        <w:t>)</w:t>
      </w:r>
      <w:r w:rsidRPr="009B4C95">
        <w:rPr>
          <w:rFonts w:asciiTheme="majorEastAsia" w:eastAsiaTheme="majorEastAsia" w:hAnsiTheme="majorEastAsia" w:cs="ＭＳ ゴシック" w:hint="eastAsia"/>
          <w:sz w:val="16"/>
          <w:szCs w:val="16"/>
          <w:lang w:eastAsia="ja-JP"/>
        </w:rPr>
        <w:t xml:space="preserve">　</w:t>
      </w:r>
      <w:r w:rsidR="001562E9" w:rsidRPr="009B4C95">
        <w:rPr>
          <w:rFonts w:asciiTheme="majorEastAsia" w:eastAsiaTheme="majorEastAsia" w:hAnsiTheme="majorEastAsia" w:cs="ＭＳ ゴシック" w:hint="eastAsia"/>
          <w:sz w:val="16"/>
          <w:szCs w:val="16"/>
          <w:lang w:eastAsia="ja-JP"/>
        </w:rPr>
        <w:t xml:space="preserve"> </w:t>
      </w:r>
      <w:r w:rsidRPr="009B4C95">
        <w:rPr>
          <w:rFonts w:asciiTheme="majorEastAsia" w:eastAsiaTheme="majorEastAsia" w:hAnsiTheme="majorEastAsia" w:cs="ＭＳ ゴシック" w:hint="eastAsia"/>
          <w:sz w:val="16"/>
          <w:szCs w:val="16"/>
          <w:lang w:eastAsia="ja-JP"/>
        </w:rPr>
        <w:t>前各号に掲げる場合のほか、受託者がその債務の履行をせず、委託者が前条の催告をしても契約をした目的を達するのに足りる履行がされる見込みがないことが明らかであるとき。</w:t>
      </w:r>
    </w:p>
    <w:p w:rsidR="005847FC" w:rsidRPr="009B4C95" w:rsidRDefault="005847FC" w:rsidP="001562E9">
      <w:pPr>
        <w:widowControl w:val="0"/>
        <w:tabs>
          <w:tab w:val="left" w:pos="800"/>
        </w:tabs>
        <w:autoSpaceDE w:val="0"/>
        <w:autoSpaceDN w:val="0"/>
        <w:adjustRightInd w:val="0"/>
        <w:spacing w:after="0" w:line="240" w:lineRule="auto"/>
        <w:ind w:left="709" w:rightChars="-133" w:right="-293" w:hanging="283"/>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 xml:space="preserve">(8)　</w:t>
      </w:r>
      <w:r w:rsidR="001562E9" w:rsidRPr="009B4C95">
        <w:rPr>
          <w:rFonts w:asciiTheme="majorEastAsia" w:eastAsiaTheme="majorEastAsia" w:hAnsiTheme="majorEastAsia" w:cs="ＭＳ ゴシック" w:hint="eastAsia"/>
          <w:sz w:val="16"/>
          <w:szCs w:val="16"/>
          <w:lang w:eastAsia="ja-JP"/>
        </w:rPr>
        <w:t xml:space="preserve"> </w:t>
      </w:r>
      <w:r w:rsidRPr="009B4C95">
        <w:rPr>
          <w:rFonts w:asciiTheme="majorEastAsia" w:eastAsiaTheme="majorEastAsia" w:hAnsiTheme="majorEastAsia" w:cs="ＭＳ ゴシック" w:hint="eastAsia"/>
          <w:sz w:val="16"/>
          <w:szCs w:val="16"/>
          <w:lang w:eastAsia="ja-JP"/>
        </w:rPr>
        <w:t>暴力団（暴力団員による不当な行為の防止等に関する法律（平成３年法律第</w:t>
      </w:r>
      <w:r w:rsidR="00BA0ED9" w:rsidRPr="009B4C95">
        <w:rPr>
          <w:rFonts w:asciiTheme="majorEastAsia" w:eastAsiaTheme="majorEastAsia" w:hAnsiTheme="majorEastAsia" w:cs="ＭＳ ゴシック" w:hint="eastAsia"/>
          <w:sz w:val="16"/>
          <w:szCs w:val="16"/>
          <w:lang w:eastAsia="ja-JP"/>
        </w:rPr>
        <w:t>77</w:t>
      </w:r>
      <w:r w:rsidRPr="009B4C95">
        <w:rPr>
          <w:rFonts w:asciiTheme="majorEastAsia" w:eastAsiaTheme="majorEastAsia" w:hAnsiTheme="majorEastAsia" w:cs="ＭＳ ゴシック" w:hint="eastAsia"/>
          <w:sz w:val="16"/>
          <w:szCs w:val="16"/>
          <w:lang w:eastAsia="ja-JP"/>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rsidR="005847FC" w:rsidRPr="009B4C95" w:rsidRDefault="005847FC" w:rsidP="005847FC">
      <w:pPr>
        <w:widowControl w:val="0"/>
        <w:autoSpaceDE w:val="0"/>
        <w:autoSpaceDN w:val="0"/>
        <w:adjustRightInd w:val="0"/>
        <w:spacing w:after="0" w:line="240" w:lineRule="auto"/>
        <w:ind w:left="567" w:rightChars="-133" w:right="-293" w:hanging="141"/>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sz w:val="16"/>
          <w:szCs w:val="16"/>
          <w:lang w:eastAsia="ja-JP"/>
        </w:rPr>
        <w:t>(</w:t>
      </w:r>
      <w:r w:rsidRPr="009B4C95">
        <w:rPr>
          <w:rFonts w:asciiTheme="majorEastAsia" w:eastAsiaTheme="majorEastAsia" w:hAnsiTheme="majorEastAsia" w:cs="ＭＳ ゴシック" w:hint="eastAsia"/>
          <w:sz w:val="16"/>
          <w:szCs w:val="16"/>
          <w:lang w:eastAsia="ja-JP"/>
        </w:rPr>
        <w:t>9</w:t>
      </w:r>
      <w:r w:rsidRPr="009B4C95">
        <w:rPr>
          <w:rFonts w:asciiTheme="majorEastAsia" w:eastAsiaTheme="majorEastAsia" w:hAnsiTheme="majorEastAsia" w:cs="ＭＳ ゴシック"/>
          <w:sz w:val="16"/>
          <w:szCs w:val="16"/>
          <w:lang w:eastAsia="ja-JP"/>
        </w:rPr>
        <w:t>)</w:t>
      </w:r>
      <w:r w:rsidRPr="009B4C95">
        <w:rPr>
          <w:rFonts w:asciiTheme="majorEastAsia" w:eastAsiaTheme="majorEastAsia" w:hAnsiTheme="majorEastAsia" w:cs="ＭＳ ゴシック" w:hint="eastAsia"/>
          <w:sz w:val="16"/>
          <w:szCs w:val="16"/>
          <w:lang w:eastAsia="ja-JP"/>
        </w:rPr>
        <w:t xml:space="preserve">　</w:t>
      </w:r>
      <w:r w:rsidR="001562E9" w:rsidRPr="009B4C95">
        <w:rPr>
          <w:rFonts w:asciiTheme="majorEastAsia" w:eastAsiaTheme="majorEastAsia" w:hAnsiTheme="majorEastAsia" w:cs="ＭＳ ゴシック" w:hint="eastAsia"/>
          <w:sz w:val="16"/>
          <w:szCs w:val="16"/>
          <w:lang w:eastAsia="ja-JP"/>
        </w:rPr>
        <w:t xml:space="preserve"> </w:t>
      </w:r>
      <w:r w:rsidRPr="009B4C95">
        <w:rPr>
          <w:rFonts w:asciiTheme="majorEastAsia" w:eastAsiaTheme="majorEastAsia" w:hAnsiTheme="majorEastAsia" w:cs="ＭＳ ゴシック" w:hint="eastAsia"/>
          <w:sz w:val="16"/>
          <w:szCs w:val="16"/>
          <w:lang w:eastAsia="ja-JP"/>
        </w:rPr>
        <w:t>足寄町暴力団等排除措置要綱（平成22年要綱第４号）に基づく排除措置を受けたとき。</w:t>
      </w:r>
    </w:p>
    <w:p w:rsidR="005847FC" w:rsidRPr="009B4C95" w:rsidRDefault="005847FC" w:rsidP="005847FC">
      <w:pPr>
        <w:widowControl w:val="0"/>
        <w:autoSpaceDE w:val="0"/>
        <w:autoSpaceDN w:val="0"/>
        <w:adjustRightInd w:val="0"/>
        <w:spacing w:after="0" w:line="240" w:lineRule="auto"/>
        <w:ind w:left="567" w:rightChars="-133" w:right="-293" w:hanging="141"/>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sz w:val="16"/>
          <w:szCs w:val="16"/>
          <w:lang w:eastAsia="ja-JP"/>
        </w:rPr>
        <w:t>(</w:t>
      </w:r>
      <w:r w:rsidRPr="009B4C95">
        <w:rPr>
          <w:rFonts w:asciiTheme="majorEastAsia" w:eastAsiaTheme="majorEastAsia" w:hAnsiTheme="majorEastAsia" w:cs="ＭＳ ゴシック" w:hint="eastAsia"/>
          <w:sz w:val="16"/>
          <w:szCs w:val="16"/>
          <w:lang w:eastAsia="ja-JP"/>
        </w:rPr>
        <w:t>10</w:t>
      </w:r>
      <w:r w:rsidRPr="009B4C95">
        <w:rPr>
          <w:rFonts w:asciiTheme="majorEastAsia" w:eastAsiaTheme="majorEastAsia" w:hAnsiTheme="majorEastAsia" w:cs="ＭＳ ゴシック"/>
          <w:sz w:val="16"/>
          <w:szCs w:val="16"/>
          <w:lang w:eastAsia="ja-JP"/>
        </w:rPr>
        <w:t>)</w:t>
      </w:r>
      <w:r w:rsidRPr="009B4C95">
        <w:rPr>
          <w:rFonts w:asciiTheme="majorEastAsia" w:eastAsiaTheme="majorEastAsia" w:hAnsiTheme="majorEastAsia" w:cs="ＭＳ ゴシック" w:hint="eastAsia"/>
          <w:sz w:val="16"/>
          <w:szCs w:val="16"/>
          <w:lang w:eastAsia="ja-JP"/>
        </w:rPr>
        <w:t xml:space="preserve">　第4</w:t>
      </w:r>
      <w:r w:rsidR="001562E9" w:rsidRPr="009B4C95">
        <w:rPr>
          <w:rFonts w:asciiTheme="majorEastAsia" w:eastAsiaTheme="majorEastAsia" w:hAnsiTheme="majorEastAsia" w:cs="ＭＳ ゴシック" w:hint="eastAsia"/>
          <w:sz w:val="16"/>
          <w:szCs w:val="16"/>
          <w:lang w:eastAsia="ja-JP"/>
        </w:rPr>
        <w:t>5</w:t>
      </w:r>
      <w:r w:rsidRPr="009B4C95">
        <w:rPr>
          <w:rFonts w:asciiTheme="majorEastAsia" w:eastAsiaTheme="majorEastAsia" w:hAnsiTheme="majorEastAsia" w:cs="ＭＳ ゴシック" w:hint="eastAsia"/>
          <w:sz w:val="16"/>
          <w:szCs w:val="16"/>
          <w:lang w:eastAsia="ja-JP"/>
        </w:rPr>
        <w:t>条又は第</w:t>
      </w:r>
      <w:r w:rsidR="001562E9" w:rsidRPr="009B4C95">
        <w:rPr>
          <w:rFonts w:asciiTheme="majorEastAsia" w:eastAsiaTheme="majorEastAsia" w:hAnsiTheme="majorEastAsia" w:cs="ＭＳ ゴシック" w:hint="eastAsia"/>
          <w:sz w:val="16"/>
          <w:szCs w:val="16"/>
          <w:lang w:eastAsia="ja-JP"/>
        </w:rPr>
        <w:t>46</w:t>
      </w:r>
      <w:r w:rsidRPr="009B4C95">
        <w:rPr>
          <w:rFonts w:asciiTheme="majorEastAsia" w:eastAsiaTheme="majorEastAsia" w:hAnsiTheme="majorEastAsia" w:cs="ＭＳ ゴシック" w:hint="eastAsia"/>
          <w:sz w:val="16"/>
          <w:szCs w:val="16"/>
          <w:lang w:eastAsia="ja-JP"/>
        </w:rPr>
        <w:t>条の規定によらないでこの契約の解除を申し出たとき。</w:t>
      </w:r>
    </w:p>
    <w:p w:rsidR="005847FC" w:rsidRPr="009B4C95" w:rsidRDefault="005847FC" w:rsidP="005847FC">
      <w:pPr>
        <w:widowControl w:val="0"/>
        <w:autoSpaceDE w:val="0"/>
        <w:autoSpaceDN w:val="0"/>
        <w:adjustRightInd w:val="0"/>
        <w:spacing w:before="23" w:after="0" w:line="240" w:lineRule="auto"/>
        <w:ind w:left="232" w:rightChars="-133" w:right="-293" w:firstLineChars="121" w:firstLine="194"/>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sz w:val="16"/>
          <w:szCs w:val="16"/>
          <w:lang w:eastAsia="ja-JP"/>
        </w:rPr>
        <w:t>(</w:t>
      </w:r>
      <w:r w:rsidRPr="009B4C95">
        <w:rPr>
          <w:rFonts w:asciiTheme="majorEastAsia" w:eastAsiaTheme="majorEastAsia" w:hAnsiTheme="majorEastAsia" w:cs="ＭＳ ゴシック" w:hint="eastAsia"/>
          <w:sz w:val="16"/>
          <w:szCs w:val="16"/>
          <w:lang w:eastAsia="ja-JP"/>
        </w:rPr>
        <w:t>11</w:t>
      </w:r>
      <w:r w:rsidRPr="009B4C95">
        <w:rPr>
          <w:rFonts w:asciiTheme="majorEastAsia" w:eastAsiaTheme="majorEastAsia" w:hAnsiTheme="majorEastAsia" w:cs="ＭＳ ゴシック"/>
          <w:sz w:val="16"/>
          <w:szCs w:val="16"/>
          <w:lang w:eastAsia="ja-JP"/>
        </w:rPr>
        <w:t>)</w:t>
      </w:r>
      <w:r w:rsidRPr="009B4C95">
        <w:rPr>
          <w:rFonts w:asciiTheme="majorEastAsia" w:eastAsiaTheme="majorEastAsia" w:hAnsiTheme="majorEastAsia" w:cs="ＭＳ ゴシック" w:hint="eastAsia"/>
          <w:sz w:val="16"/>
          <w:szCs w:val="16"/>
          <w:lang w:eastAsia="ja-JP"/>
        </w:rPr>
        <w:t xml:space="preserve">　受託者が次のいずれかに該当するとき。</w:t>
      </w:r>
    </w:p>
    <w:p w:rsidR="005847FC" w:rsidRPr="009B4C95" w:rsidRDefault="005847FC" w:rsidP="001562E9">
      <w:pPr>
        <w:widowControl w:val="0"/>
        <w:autoSpaceDE w:val="0"/>
        <w:autoSpaceDN w:val="0"/>
        <w:adjustRightInd w:val="0"/>
        <w:spacing w:before="23" w:after="0" w:line="240" w:lineRule="auto"/>
        <w:ind w:left="851" w:rightChars="-133" w:right="-293" w:hanging="142"/>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ア　役員等（受託者が個人である場合にはその者を、受託者が法人である場合にはその役員又はその支店若しくは常時建設コンサルタント業務等の契約を締結する事務所の代表者をいう。以下この号において同じ。）が暴力団員であると認められるとき。</w:t>
      </w:r>
    </w:p>
    <w:p w:rsidR="005847FC" w:rsidRPr="009B4C95" w:rsidRDefault="005847FC" w:rsidP="001562E9">
      <w:pPr>
        <w:widowControl w:val="0"/>
        <w:autoSpaceDE w:val="0"/>
        <w:autoSpaceDN w:val="0"/>
        <w:adjustRightInd w:val="0"/>
        <w:spacing w:before="23" w:after="0" w:line="240" w:lineRule="auto"/>
        <w:ind w:left="810" w:rightChars="-133" w:right="-293" w:hanging="101"/>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イ</w:t>
      </w:r>
      <w:r w:rsidR="001562E9" w:rsidRPr="009B4C95">
        <w:rPr>
          <w:rFonts w:asciiTheme="majorEastAsia" w:eastAsiaTheme="majorEastAsia" w:hAnsiTheme="majorEastAsia" w:cs="ＭＳ ゴシック" w:hint="eastAsia"/>
          <w:sz w:val="16"/>
          <w:szCs w:val="16"/>
          <w:lang w:eastAsia="ja-JP"/>
        </w:rPr>
        <w:t xml:space="preserve">　</w:t>
      </w:r>
      <w:r w:rsidRPr="009B4C95">
        <w:rPr>
          <w:rFonts w:asciiTheme="majorEastAsia" w:eastAsiaTheme="majorEastAsia" w:hAnsiTheme="majorEastAsia" w:cs="ＭＳ ゴシック" w:hint="eastAsia"/>
          <w:sz w:val="16"/>
          <w:szCs w:val="16"/>
          <w:lang w:eastAsia="ja-JP"/>
        </w:rPr>
        <w:t>暴力団又は暴力団員が経営に実質的に関与していると認められるとき。</w:t>
      </w:r>
    </w:p>
    <w:p w:rsidR="005847FC" w:rsidRPr="009B4C95" w:rsidRDefault="005847FC" w:rsidP="001562E9">
      <w:pPr>
        <w:widowControl w:val="0"/>
        <w:autoSpaceDE w:val="0"/>
        <w:autoSpaceDN w:val="0"/>
        <w:adjustRightInd w:val="0"/>
        <w:spacing w:before="23" w:after="0" w:line="240" w:lineRule="auto"/>
        <w:ind w:left="851" w:rightChars="-133" w:right="-293" w:hanging="142"/>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ウ</w:t>
      </w:r>
      <w:r w:rsidR="001562E9" w:rsidRPr="009B4C95">
        <w:rPr>
          <w:rFonts w:asciiTheme="majorEastAsia" w:eastAsiaTheme="majorEastAsia" w:hAnsiTheme="majorEastAsia" w:cs="ＭＳ ゴシック" w:hint="eastAsia"/>
          <w:sz w:val="16"/>
          <w:szCs w:val="16"/>
          <w:lang w:eastAsia="ja-JP"/>
        </w:rPr>
        <w:t xml:space="preserve">　</w:t>
      </w:r>
      <w:r w:rsidRPr="009B4C95">
        <w:rPr>
          <w:rFonts w:asciiTheme="majorEastAsia" w:eastAsiaTheme="majorEastAsia" w:hAnsiTheme="majorEastAsia" w:cs="ＭＳ ゴシック" w:hint="eastAsia"/>
          <w:sz w:val="16"/>
          <w:szCs w:val="16"/>
          <w:lang w:eastAsia="ja-JP"/>
        </w:rPr>
        <w:t>役員等が、自己、自社若しくは第三者の不正の利益を図る目的又は第三者に損害を加える目的をもって、暴力団又は暴力団員を利用したと認められるとき。</w:t>
      </w:r>
    </w:p>
    <w:p w:rsidR="005847FC" w:rsidRPr="009B4C95" w:rsidRDefault="005847FC" w:rsidP="001562E9">
      <w:pPr>
        <w:widowControl w:val="0"/>
        <w:autoSpaceDE w:val="0"/>
        <w:autoSpaceDN w:val="0"/>
        <w:adjustRightInd w:val="0"/>
        <w:spacing w:before="23" w:after="0" w:line="240" w:lineRule="auto"/>
        <w:ind w:left="851" w:rightChars="-133" w:right="-293" w:hanging="142"/>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エ　役員等が、暴力団又は暴力団員に対して資金等を供給し、又は便宜を供与するなど直接的あるいは積極的に暴力団の維持、運営に協力し、若しくは関与していると認められるとき。</w:t>
      </w:r>
    </w:p>
    <w:p w:rsidR="005847FC" w:rsidRPr="009B4C95" w:rsidRDefault="005847FC" w:rsidP="001562E9">
      <w:pPr>
        <w:widowControl w:val="0"/>
        <w:autoSpaceDE w:val="0"/>
        <w:autoSpaceDN w:val="0"/>
        <w:adjustRightInd w:val="0"/>
        <w:spacing w:before="23" w:after="0" w:line="240" w:lineRule="auto"/>
        <w:ind w:left="810" w:rightChars="-133" w:right="-293" w:hanging="101"/>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オ</w:t>
      </w:r>
      <w:r w:rsidR="001562E9" w:rsidRPr="009B4C95">
        <w:rPr>
          <w:rFonts w:asciiTheme="majorEastAsia" w:eastAsiaTheme="majorEastAsia" w:hAnsiTheme="majorEastAsia" w:cs="ＭＳ ゴシック" w:hint="eastAsia"/>
          <w:sz w:val="16"/>
          <w:szCs w:val="16"/>
          <w:lang w:eastAsia="ja-JP"/>
        </w:rPr>
        <w:t xml:space="preserve">　</w:t>
      </w:r>
      <w:r w:rsidRPr="009B4C95">
        <w:rPr>
          <w:rFonts w:asciiTheme="majorEastAsia" w:eastAsiaTheme="majorEastAsia" w:hAnsiTheme="majorEastAsia" w:cs="ＭＳ ゴシック" w:hint="eastAsia"/>
          <w:sz w:val="16"/>
          <w:szCs w:val="16"/>
          <w:lang w:eastAsia="ja-JP"/>
        </w:rPr>
        <w:t>役員等が暴力団又は暴力団員と社会的に非難されるべき関係を有していると認められるとき。</w:t>
      </w:r>
    </w:p>
    <w:p w:rsidR="005847FC" w:rsidRPr="009B4C95" w:rsidRDefault="005847FC" w:rsidP="001562E9">
      <w:pPr>
        <w:widowControl w:val="0"/>
        <w:autoSpaceDE w:val="0"/>
        <w:autoSpaceDN w:val="0"/>
        <w:adjustRightInd w:val="0"/>
        <w:spacing w:before="23" w:after="0" w:line="240" w:lineRule="auto"/>
        <w:ind w:left="851" w:rightChars="-133" w:right="-293" w:hanging="142"/>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lastRenderedPageBreak/>
        <w:t>カ</w:t>
      </w:r>
      <w:r w:rsidR="001562E9" w:rsidRPr="009B4C95">
        <w:rPr>
          <w:rFonts w:asciiTheme="majorEastAsia" w:eastAsiaTheme="majorEastAsia" w:hAnsiTheme="majorEastAsia" w:cs="ＭＳ ゴシック" w:hint="eastAsia"/>
          <w:sz w:val="16"/>
          <w:szCs w:val="16"/>
          <w:lang w:eastAsia="ja-JP"/>
        </w:rPr>
        <w:t xml:space="preserve">　</w:t>
      </w:r>
      <w:r w:rsidRPr="009B4C95">
        <w:rPr>
          <w:rFonts w:asciiTheme="majorEastAsia" w:eastAsiaTheme="majorEastAsia" w:hAnsiTheme="majorEastAsia" w:cs="ＭＳ ゴシック" w:hint="eastAsia"/>
          <w:sz w:val="16"/>
          <w:szCs w:val="16"/>
          <w:lang w:eastAsia="ja-JP"/>
        </w:rPr>
        <w:t>再委託契約その他の契約に当たり、その相手方がアからオまでのいずれかに該当することを知りながら、当該者と契約を締結したと認められるとき。</w:t>
      </w:r>
    </w:p>
    <w:p w:rsidR="005847FC" w:rsidRPr="009B4C95" w:rsidRDefault="005847FC" w:rsidP="005847FC">
      <w:pPr>
        <w:widowControl w:val="0"/>
        <w:tabs>
          <w:tab w:val="left" w:pos="1040"/>
        </w:tabs>
        <w:autoSpaceDE w:val="0"/>
        <w:autoSpaceDN w:val="0"/>
        <w:adjustRightInd w:val="0"/>
        <w:spacing w:before="23" w:after="0" w:line="240" w:lineRule="auto"/>
        <w:ind w:left="810" w:rightChars="-133" w:right="-293" w:hanging="101"/>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キ　受託者がアからオまでのいずれかに該当する者を再委託契約その他の契約の相手方としていた場合（カに該当する場合を除く。）に、委託者が受託者に対して当該契約の解除を求め、受託者がこれに従わなかったとき。</w:t>
      </w:r>
    </w:p>
    <w:p w:rsidR="005847FC" w:rsidRPr="009B4C95" w:rsidRDefault="005847FC" w:rsidP="005847FC">
      <w:pPr>
        <w:widowControl w:val="0"/>
        <w:tabs>
          <w:tab w:val="left" w:pos="1040"/>
        </w:tabs>
        <w:autoSpaceDE w:val="0"/>
        <w:autoSpaceDN w:val="0"/>
        <w:adjustRightInd w:val="0"/>
        <w:spacing w:before="23" w:after="0" w:line="240" w:lineRule="auto"/>
        <w:ind w:rightChars="-133" w:right="-293" w:firstLineChars="88" w:firstLine="141"/>
        <w:jc w:val="both"/>
        <w:rPr>
          <w:rFonts w:asciiTheme="majorEastAsia" w:eastAsiaTheme="majorEastAsia" w:hAnsiTheme="majorEastAsia" w:cs="ＭＳ ゴシック"/>
          <w:sz w:val="16"/>
          <w:szCs w:val="16"/>
          <w:lang w:eastAsia="ja-JP"/>
        </w:rPr>
      </w:pPr>
    </w:p>
    <w:p w:rsidR="005273BE" w:rsidRPr="009B4C95" w:rsidRDefault="005273BE" w:rsidP="0065228D">
      <w:pPr>
        <w:widowControl w:val="0"/>
        <w:tabs>
          <w:tab w:val="left" w:pos="1040"/>
        </w:tabs>
        <w:autoSpaceDE w:val="0"/>
        <w:autoSpaceDN w:val="0"/>
        <w:adjustRightInd w:val="0"/>
        <w:spacing w:after="0" w:line="240" w:lineRule="auto"/>
        <w:ind w:left="347" w:rightChars="-133" w:right="-293" w:hanging="205"/>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第43条の２　　委託者は、この契約に関して、次の各号のいずれかに該当するときは、</w:t>
      </w:r>
      <w:r w:rsidR="00BA0ED9" w:rsidRPr="009B4C95">
        <w:rPr>
          <w:rFonts w:asciiTheme="majorEastAsia" w:eastAsiaTheme="majorEastAsia" w:hAnsiTheme="majorEastAsia" w:cs="ＭＳ ゴシック" w:hint="eastAsia"/>
          <w:sz w:val="16"/>
          <w:szCs w:val="16"/>
          <w:lang w:eastAsia="ja-JP"/>
        </w:rPr>
        <w:t>直ちに</w:t>
      </w:r>
      <w:r w:rsidRPr="009B4C95">
        <w:rPr>
          <w:rFonts w:asciiTheme="majorEastAsia" w:eastAsiaTheme="majorEastAsia" w:hAnsiTheme="majorEastAsia" w:cs="ＭＳ ゴシック" w:hint="eastAsia"/>
          <w:sz w:val="16"/>
          <w:szCs w:val="16"/>
          <w:lang w:eastAsia="ja-JP"/>
        </w:rPr>
        <w:t>この契約を解除することができる。この場合において、受託者は、解除により生じた損害の賠償を請求することができない。</w:t>
      </w:r>
    </w:p>
    <w:p w:rsidR="005273BE" w:rsidRPr="009B4C95" w:rsidRDefault="005273BE" w:rsidP="0065228D">
      <w:pPr>
        <w:widowControl w:val="0"/>
        <w:tabs>
          <w:tab w:val="left" w:pos="1040"/>
        </w:tabs>
        <w:autoSpaceDE w:val="0"/>
        <w:autoSpaceDN w:val="0"/>
        <w:adjustRightInd w:val="0"/>
        <w:spacing w:after="0" w:line="240" w:lineRule="auto"/>
        <w:ind w:left="709" w:rightChars="-133" w:right="-293" w:hanging="283"/>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(1)　受託者が私的独占の禁止及び公正取引の確保に関する法律（昭和22年法律第54号。以下「独占禁止法」という。）第49条に規定する排除措置命令(以下「排除措置命令」という。) を受け、当該排除措置命令が確定したとき。</w:t>
      </w:r>
    </w:p>
    <w:p w:rsidR="005273BE" w:rsidRPr="009B4C95" w:rsidRDefault="005273BE" w:rsidP="0065228D">
      <w:pPr>
        <w:widowControl w:val="0"/>
        <w:tabs>
          <w:tab w:val="left" w:pos="1040"/>
        </w:tabs>
        <w:autoSpaceDE w:val="0"/>
        <w:autoSpaceDN w:val="0"/>
        <w:adjustRightInd w:val="0"/>
        <w:spacing w:after="0" w:line="240" w:lineRule="auto"/>
        <w:ind w:left="709" w:rightChars="-133" w:right="-293" w:hanging="283"/>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(2)　受託者が独占禁止法第</w:t>
      </w:r>
      <w:r w:rsidR="00415D6C" w:rsidRPr="009B4C95">
        <w:rPr>
          <w:rFonts w:asciiTheme="majorEastAsia" w:eastAsiaTheme="majorEastAsia" w:hAnsiTheme="majorEastAsia" w:cs="ＭＳ ゴシック" w:hint="eastAsia"/>
          <w:sz w:val="16"/>
          <w:szCs w:val="16"/>
          <w:lang w:eastAsia="ja-JP"/>
        </w:rPr>
        <w:t>62</w:t>
      </w:r>
      <w:r w:rsidRPr="009B4C95">
        <w:rPr>
          <w:rFonts w:asciiTheme="majorEastAsia" w:eastAsiaTheme="majorEastAsia" w:hAnsiTheme="majorEastAsia" w:cs="ＭＳ ゴシック" w:hint="eastAsia"/>
          <w:sz w:val="16"/>
          <w:szCs w:val="16"/>
          <w:lang w:eastAsia="ja-JP"/>
        </w:rPr>
        <w:t>条第１項に規定する課徴金（以下「課徴金」という。) の納付命令 (以下「納付命令」という。) を受け、当該納付命令が確定したとき（確定した当該納付命令が独占禁止法第</w:t>
      </w:r>
      <w:r w:rsidR="00415D6C" w:rsidRPr="009B4C95">
        <w:rPr>
          <w:rFonts w:asciiTheme="majorEastAsia" w:eastAsiaTheme="majorEastAsia" w:hAnsiTheme="majorEastAsia" w:cs="ＭＳ ゴシック" w:hint="eastAsia"/>
          <w:sz w:val="16"/>
          <w:szCs w:val="16"/>
          <w:lang w:eastAsia="ja-JP"/>
        </w:rPr>
        <w:t>63</w:t>
      </w:r>
      <w:r w:rsidRPr="009B4C95">
        <w:rPr>
          <w:rFonts w:asciiTheme="majorEastAsia" w:eastAsiaTheme="majorEastAsia" w:hAnsiTheme="majorEastAsia" w:cs="ＭＳ ゴシック" w:hint="eastAsia"/>
          <w:sz w:val="16"/>
          <w:szCs w:val="16"/>
          <w:lang w:eastAsia="ja-JP"/>
        </w:rPr>
        <w:t>条第２項の規定により取り消されたときを含む。）。</w:t>
      </w:r>
    </w:p>
    <w:p w:rsidR="005273BE" w:rsidRPr="009B4C95" w:rsidRDefault="005273BE" w:rsidP="0065228D">
      <w:pPr>
        <w:widowControl w:val="0"/>
        <w:tabs>
          <w:tab w:val="left" w:pos="1040"/>
        </w:tabs>
        <w:autoSpaceDE w:val="0"/>
        <w:autoSpaceDN w:val="0"/>
        <w:adjustRightInd w:val="0"/>
        <w:spacing w:after="0" w:line="240" w:lineRule="auto"/>
        <w:ind w:left="709" w:rightChars="-133" w:right="-293" w:hanging="283"/>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 xml:space="preserve">(3)　</w:t>
      </w:r>
      <w:r w:rsidR="001D7C68" w:rsidRPr="009B4C95">
        <w:rPr>
          <w:rFonts w:asciiTheme="majorEastAsia" w:eastAsiaTheme="majorEastAsia" w:hAnsiTheme="majorEastAsia" w:cs="ＭＳ ゴシック" w:hint="eastAsia"/>
          <w:sz w:val="16"/>
          <w:szCs w:val="16"/>
          <w:lang w:eastAsia="ja-JP"/>
        </w:rPr>
        <w:t>受託者が排除措置命令又は納付命令を受けた場合において、当該排除措置命令又は当該納付命令に係る処分の取消しの訴え</w:t>
      </w:r>
      <w:r w:rsidR="006A43E2" w:rsidRPr="009B4C95">
        <w:rPr>
          <w:rFonts w:asciiTheme="majorEastAsia" w:eastAsiaTheme="majorEastAsia" w:hAnsiTheme="majorEastAsia" w:cs="ＭＳ ゴシック" w:hint="eastAsia"/>
          <w:sz w:val="16"/>
          <w:szCs w:val="16"/>
          <w:lang w:eastAsia="ja-JP"/>
        </w:rPr>
        <w:t>が提起されたときであって</w:t>
      </w:r>
      <w:r w:rsidR="001D7C68" w:rsidRPr="009B4C95">
        <w:rPr>
          <w:rFonts w:asciiTheme="majorEastAsia" w:eastAsiaTheme="majorEastAsia" w:hAnsiTheme="majorEastAsia" w:cs="ＭＳ ゴシック" w:hint="eastAsia"/>
          <w:sz w:val="16"/>
          <w:szCs w:val="16"/>
          <w:lang w:eastAsia="ja-JP"/>
        </w:rPr>
        <w:t>当該</w:t>
      </w:r>
      <w:r w:rsidR="006A43E2" w:rsidRPr="009B4C95">
        <w:rPr>
          <w:rFonts w:asciiTheme="majorEastAsia" w:eastAsiaTheme="majorEastAsia" w:hAnsiTheme="majorEastAsia" w:cs="ＭＳ ゴシック" w:hint="eastAsia"/>
          <w:sz w:val="16"/>
          <w:szCs w:val="16"/>
          <w:lang w:eastAsia="ja-JP"/>
        </w:rPr>
        <w:t>処分の取消しの</w:t>
      </w:r>
      <w:r w:rsidR="001D7C68" w:rsidRPr="009B4C95">
        <w:rPr>
          <w:rFonts w:asciiTheme="majorEastAsia" w:eastAsiaTheme="majorEastAsia" w:hAnsiTheme="majorEastAsia" w:cs="ＭＳ ゴシック" w:hint="eastAsia"/>
          <w:sz w:val="16"/>
          <w:szCs w:val="16"/>
          <w:lang w:eastAsia="ja-JP"/>
        </w:rPr>
        <w:t>訴えを却下し、又は棄却する判決が確定したとき。</w:t>
      </w:r>
    </w:p>
    <w:p w:rsidR="001D7C68" w:rsidRPr="009B4C95" w:rsidRDefault="005273BE" w:rsidP="0065228D">
      <w:pPr>
        <w:widowControl w:val="0"/>
        <w:tabs>
          <w:tab w:val="left" w:pos="1040"/>
        </w:tabs>
        <w:autoSpaceDE w:val="0"/>
        <w:autoSpaceDN w:val="0"/>
        <w:adjustRightInd w:val="0"/>
        <w:spacing w:after="0" w:line="240" w:lineRule="auto"/>
        <w:ind w:left="709" w:rightChars="-133" w:right="-293" w:hanging="283"/>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(4)　受託者</w:t>
      </w:r>
      <w:r w:rsidR="001D7C68" w:rsidRPr="009B4C95">
        <w:rPr>
          <w:rFonts w:asciiTheme="majorEastAsia" w:eastAsiaTheme="majorEastAsia" w:hAnsiTheme="majorEastAsia" w:cs="ＭＳ ゴシック" w:hint="eastAsia"/>
          <w:sz w:val="16"/>
          <w:szCs w:val="16"/>
          <w:lang w:eastAsia="ja-JP"/>
        </w:rPr>
        <w:t>以外のもの又は受託者</w:t>
      </w:r>
      <w:r w:rsidRPr="009B4C95">
        <w:rPr>
          <w:rFonts w:asciiTheme="majorEastAsia" w:eastAsiaTheme="majorEastAsia" w:hAnsiTheme="majorEastAsia" w:cs="ＭＳ ゴシック" w:hint="eastAsia"/>
          <w:sz w:val="16"/>
          <w:szCs w:val="16"/>
          <w:lang w:eastAsia="ja-JP"/>
        </w:rPr>
        <w:t>が</w:t>
      </w:r>
      <w:r w:rsidR="001D7C68" w:rsidRPr="009B4C95">
        <w:rPr>
          <w:rFonts w:asciiTheme="majorEastAsia" w:eastAsiaTheme="majorEastAsia" w:hAnsiTheme="majorEastAsia" w:cs="ＭＳ ゴシック" w:hint="eastAsia"/>
          <w:sz w:val="16"/>
          <w:szCs w:val="16"/>
          <w:lang w:eastAsia="ja-JP"/>
        </w:rPr>
        <w:t>構成事業者である事業者団体に対して行われた</w:t>
      </w:r>
      <w:r w:rsidR="00415D6C" w:rsidRPr="009B4C95">
        <w:rPr>
          <w:rFonts w:asciiTheme="majorEastAsia" w:eastAsiaTheme="majorEastAsia" w:hAnsiTheme="majorEastAsia" w:cs="ＭＳ ゴシック" w:hint="eastAsia"/>
          <w:sz w:val="16"/>
          <w:szCs w:val="16"/>
          <w:lang w:eastAsia="ja-JP"/>
        </w:rPr>
        <w:t>排除措置命令又は納付命令において</w:t>
      </w:r>
      <w:r w:rsidR="001D7C68" w:rsidRPr="009B4C95">
        <w:rPr>
          <w:rFonts w:asciiTheme="majorEastAsia" w:eastAsiaTheme="majorEastAsia" w:hAnsiTheme="majorEastAsia" w:cs="ＭＳ ゴシック" w:hint="eastAsia"/>
          <w:sz w:val="16"/>
          <w:szCs w:val="16"/>
          <w:lang w:eastAsia="ja-JP"/>
        </w:rPr>
        <w:t>受託者に独占禁止法に違反する行為の実行としての事業活動があったとされた場合において、これらの命令全てについて処分の取消しの訴えが提起されなかったとき（当該納付命令が独占禁止法第63条第２項の規定により取り消されたときを含む。）又はこれらの命令に係る処分の取消しの訴えが提起されたときであって</w:t>
      </w:r>
      <w:r w:rsidR="00CF414E" w:rsidRPr="009B4C95">
        <w:rPr>
          <w:rFonts w:asciiTheme="majorEastAsia" w:eastAsiaTheme="majorEastAsia" w:hAnsiTheme="majorEastAsia" w:cs="ＭＳ ゴシック" w:hint="eastAsia"/>
          <w:sz w:val="16"/>
          <w:szCs w:val="16"/>
          <w:lang w:eastAsia="ja-JP"/>
        </w:rPr>
        <w:t>当該処分の取消しの訴えを却下し、若しくは棄却する判決が確定したとき。</w:t>
      </w:r>
    </w:p>
    <w:p w:rsidR="005273BE" w:rsidRPr="009B4C95" w:rsidRDefault="005273BE" w:rsidP="0065228D">
      <w:pPr>
        <w:widowControl w:val="0"/>
        <w:tabs>
          <w:tab w:val="left" w:pos="1040"/>
        </w:tabs>
        <w:autoSpaceDE w:val="0"/>
        <w:autoSpaceDN w:val="0"/>
        <w:adjustRightInd w:val="0"/>
        <w:spacing w:after="0" w:line="240" w:lineRule="auto"/>
        <w:ind w:left="709" w:rightChars="-133" w:right="-293" w:hanging="283"/>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(5)　排除措置命令又は納付命令（これらの命令が</w:t>
      </w:r>
      <w:r w:rsidR="00CF414E" w:rsidRPr="009B4C95">
        <w:rPr>
          <w:rFonts w:asciiTheme="majorEastAsia" w:eastAsiaTheme="majorEastAsia" w:hAnsiTheme="majorEastAsia" w:cs="ＭＳ ゴシック" w:hint="eastAsia"/>
          <w:sz w:val="16"/>
          <w:szCs w:val="16"/>
          <w:lang w:eastAsia="ja-JP"/>
        </w:rPr>
        <w:t>受託者</w:t>
      </w:r>
      <w:r w:rsidRPr="009B4C95">
        <w:rPr>
          <w:rFonts w:asciiTheme="majorEastAsia" w:eastAsiaTheme="majorEastAsia" w:hAnsiTheme="majorEastAsia" w:cs="ＭＳ ゴシック" w:hint="eastAsia"/>
          <w:sz w:val="16"/>
          <w:szCs w:val="16"/>
          <w:lang w:eastAsia="ja-JP"/>
        </w:rPr>
        <w:t>に対して行われ</w:t>
      </w:r>
      <w:r w:rsidR="00CF414E" w:rsidRPr="009B4C95">
        <w:rPr>
          <w:rFonts w:asciiTheme="majorEastAsia" w:eastAsiaTheme="majorEastAsia" w:hAnsiTheme="majorEastAsia" w:cs="ＭＳ ゴシック" w:hint="eastAsia"/>
          <w:sz w:val="16"/>
          <w:szCs w:val="16"/>
          <w:lang w:eastAsia="ja-JP"/>
        </w:rPr>
        <w:t>たときは処分の取消しの訴えが提起されなかった等の場合（これらの命令について処分の取消しの訴えが提起されなかった場合（当該納付命令が独占禁止法第63条第２項の規定により取り消された場合を含む。）又はこれらの命令に係る処分の取消しの訴えが提起された</w:t>
      </w:r>
      <w:r w:rsidR="007E1B3F" w:rsidRPr="009B4C95">
        <w:rPr>
          <w:rFonts w:asciiTheme="majorEastAsia" w:eastAsiaTheme="majorEastAsia" w:hAnsiTheme="majorEastAsia" w:cs="ＭＳ ゴシック" w:hint="eastAsia"/>
          <w:sz w:val="16"/>
          <w:szCs w:val="16"/>
          <w:lang w:eastAsia="ja-JP"/>
        </w:rPr>
        <w:t>場合であって当該処分の取消しの訴えを却下し</w:t>
      </w:r>
      <w:r w:rsidRPr="009B4C95">
        <w:rPr>
          <w:rFonts w:asciiTheme="majorEastAsia" w:eastAsiaTheme="majorEastAsia" w:hAnsiTheme="majorEastAsia" w:cs="ＭＳ ゴシック" w:hint="eastAsia"/>
          <w:sz w:val="16"/>
          <w:szCs w:val="16"/>
          <w:lang w:eastAsia="ja-JP"/>
        </w:rPr>
        <w:t>、若しくは</w:t>
      </w:r>
      <w:r w:rsidR="007E1B3F" w:rsidRPr="009B4C95">
        <w:rPr>
          <w:rFonts w:asciiTheme="majorEastAsia" w:eastAsiaTheme="majorEastAsia" w:hAnsiTheme="majorEastAsia" w:cs="ＭＳ ゴシック" w:hint="eastAsia"/>
          <w:sz w:val="16"/>
          <w:szCs w:val="16"/>
          <w:lang w:eastAsia="ja-JP"/>
        </w:rPr>
        <w:t>棄却する判決が確定したときをいう。以下この号において同じ。）における</w:t>
      </w:r>
      <w:r w:rsidR="00BC6212" w:rsidRPr="009B4C95">
        <w:rPr>
          <w:rFonts w:asciiTheme="majorEastAsia" w:eastAsiaTheme="majorEastAsia" w:hAnsiTheme="majorEastAsia" w:cs="ＭＳ ゴシック" w:hint="eastAsia"/>
          <w:sz w:val="16"/>
          <w:szCs w:val="16"/>
          <w:lang w:eastAsia="ja-JP"/>
        </w:rPr>
        <w:t>受託者</w:t>
      </w:r>
      <w:r w:rsidR="007E1B3F" w:rsidRPr="009B4C95">
        <w:rPr>
          <w:rFonts w:asciiTheme="majorEastAsia" w:eastAsiaTheme="majorEastAsia" w:hAnsiTheme="majorEastAsia" w:cs="ＭＳ ゴシック" w:hint="eastAsia"/>
          <w:sz w:val="16"/>
          <w:szCs w:val="16"/>
          <w:lang w:eastAsia="ja-JP"/>
        </w:rPr>
        <w:t>に対する命令とし、これらの命令が受託者以外のもの又は受託者が構成事業者である事業者団体に対して行われたときは処分の取消しの訴えが提起されなかった等の場合における各名宛人に対する命令とする。）により、受託者に独占禁止法に違反する行為があったとされる期間及び当該違反する行為の対象となった取引分野が示された場合において、この契約が、当該期間（これらの命令に係る事件について、公正取引委員会が受託者に対し納付命令を行い、これが確定した場合は、当該納付命令における課徴金の計算の基礎である当該違反する行為の実行期間（独占禁止法第</w:t>
      </w:r>
      <w:r w:rsidR="007B24A3" w:rsidRPr="009B4C95">
        <w:rPr>
          <w:rFonts w:asciiTheme="majorEastAsia" w:eastAsiaTheme="majorEastAsia" w:hAnsiTheme="majorEastAsia" w:cs="ＭＳ ゴシック" w:hint="eastAsia"/>
          <w:sz w:val="16"/>
          <w:szCs w:val="16"/>
          <w:lang w:eastAsia="ja-JP"/>
        </w:rPr>
        <w:t>２</w:t>
      </w:r>
      <w:r w:rsidR="007E1B3F" w:rsidRPr="009B4C95">
        <w:rPr>
          <w:rFonts w:asciiTheme="majorEastAsia" w:eastAsiaTheme="majorEastAsia" w:hAnsiTheme="majorEastAsia" w:cs="ＭＳ ゴシック" w:hint="eastAsia"/>
          <w:sz w:val="16"/>
          <w:szCs w:val="16"/>
          <w:lang w:eastAsia="ja-JP"/>
        </w:rPr>
        <w:t>条の２第</w:t>
      </w:r>
      <w:r w:rsidR="007B24A3" w:rsidRPr="009B4C95">
        <w:rPr>
          <w:rFonts w:asciiTheme="majorEastAsia" w:eastAsiaTheme="majorEastAsia" w:hAnsiTheme="majorEastAsia" w:cs="ＭＳ ゴシック" w:hint="eastAsia"/>
          <w:sz w:val="16"/>
          <w:szCs w:val="16"/>
          <w:lang w:eastAsia="ja-JP"/>
        </w:rPr>
        <w:t>13</w:t>
      </w:r>
      <w:r w:rsidR="007E1B3F" w:rsidRPr="009B4C95">
        <w:rPr>
          <w:rFonts w:asciiTheme="majorEastAsia" w:eastAsiaTheme="majorEastAsia" w:hAnsiTheme="majorEastAsia" w:cs="ＭＳ ゴシック" w:hint="eastAsia"/>
          <w:sz w:val="16"/>
          <w:szCs w:val="16"/>
          <w:lang w:eastAsia="ja-JP"/>
        </w:rPr>
        <w:t>項に規定する実行期間をいう。）を除く。）に入札又は足寄町財務規則（昭和39年足寄町規則第10号）第129条第３項の規定による見積書の徴取が行われたものであり、かつ、当該取引分野に該当するものであるとき（当該違反する行為が、この契約に係るものでないことが明らかであるときを除く。）。</w:t>
      </w:r>
    </w:p>
    <w:p w:rsidR="005273BE" w:rsidRPr="009B4C95" w:rsidRDefault="005273BE" w:rsidP="002F1842">
      <w:pPr>
        <w:widowControl w:val="0"/>
        <w:tabs>
          <w:tab w:val="left" w:pos="1040"/>
        </w:tabs>
        <w:autoSpaceDE w:val="0"/>
        <w:autoSpaceDN w:val="0"/>
        <w:adjustRightInd w:val="0"/>
        <w:spacing w:after="0" w:line="240" w:lineRule="auto"/>
        <w:ind w:left="709" w:rightChars="-133" w:right="-293" w:hanging="283"/>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 xml:space="preserve">(6)　</w:t>
      </w:r>
      <w:r w:rsidR="002F1842" w:rsidRPr="009B4C95">
        <w:rPr>
          <w:rFonts w:asciiTheme="majorEastAsia" w:eastAsiaTheme="majorEastAsia" w:hAnsiTheme="majorEastAsia" w:cs="ＭＳ ゴシック" w:hint="eastAsia"/>
          <w:sz w:val="16"/>
          <w:szCs w:val="16"/>
          <w:lang w:eastAsia="ja-JP"/>
        </w:rPr>
        <w:t xml:space="preserve"> 受託者（受託者が法人の場合にあっては、その役員又は使用人を含む。）について、独占禁止法第89条第１項、第90条若しくは第95条（独占禁止法第89条第１項又は第90条に規定する違反行為をした場合に限る。）に規定する刑又は刑法（明治40年法律第45号）第96条の６若しくは第198条に規定する刑が確定したとき。</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（委託者の責めに帰すべき事由による場合の解除の制限）</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第44条　　第42条各号又は第43条各号に定める場合が委託者の責めに帰すべき事由によるものであるときは、委託者は、第42条又は第43条の規定による契約の解除をすることができない。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（受託者の催告による解除権）</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第45条　　受託者は、委託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（受託者の催告によらない解除権）</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第46条　　受託者は、次の各号のいずれかに該当するときは、直ちにこの契約を解除することができる。</w:t>
      </w:r>
    </w:p>
    <w:p w:rsidR="005273BE" w:rsidRPr="009B4C95" w:rsidRDefault="005273BE" w:rsidP="00700E17">
      <w:pPr>
        <w:widowControl w:val="0"/>
        <w:tabs>
          <w:tab w:val="left" w:pos="1040"/>
        </w:tabs>
        <w:autoSpaceDE w:val="0"/>
        <w:autoSpaceDN w:val="0"/>
        <w:adjustRightInd w:val="0"/>
        <w:spacing w:after="0" w:line="240" w:lineRule="auto"/>
        <w:ind w:left="347" w:rightChars="-133" w:right="-293" w:firstLine="79"/>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(1)　第20条の規定により設計図書を変更したため業務委託料が３分の２以上減少したとき。</w:t>
      </w:r>
    </w:p>
    <w:p w:rsidR="005273BE" w:rsidRPr="009B4C95" w:rsidRDefault="005273BE" w:rsidP="00700E17">
      <w:pPr>
        <w:widowControl w:val="0"/>
        <w:tabs>
          <w:tab w:val="left" w:pos="1040"/>
        </w:tabs>
        <w:autoSpaceDE w:val="0"/>
        <w:autoSpaceDN w:val="0"/>
        <w:adjustRightInd w:val="0"/>
        <w:spacing w:after="0" w:line="240" w:lineRule="auto"/>
        <w:ind w:left="709" w:rightChars="-133" w:right="-293" w:hanging="283"/>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(2)　第21条の規定による業務の中止期間が委託期間の２分の１に相当する日数（委託期間の２分の１に相当する日数が30日を超える場合は、30日）を超えたとき。ただし、中止が業務の一部のみの場合は、その一部を除いた他の部分の業務が完了した後、30日を経過しても、なおその中止が解除されないとき。</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（受託者の責めに帰すべき事由による場合の解除の制限）</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第47条　　第45条又は前条各号に定める場合が受託者の責めに帰すべき事由によるものであるときは、受託者は、前２条の規定による契約の解除をすることができない。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EA37FC" w:rsidRPr="009B4C95" w:rsidRDefault="00EA37FC" w:rsidP="00EA37FC">
      <w:pPr>
        <w:widowControl w:val="0"/>
        <w:tabs>
          <w:tab w:val="left" w:pos="1040"/>
        </w:tabs>
        <w:autoSpaceDE w:val="0"/>
        <w:autoSpaceDN w:val="0"/>
        <w:adjustRightInd w:val="0"/>
        <w:spacing w:before="23" w:after="0" w:line="240" w:lineRule="auto"/>
        <w:ind w:left="347" w:rightChars="-133" w:right="-293" w:hanging="230"/>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（解除の効果）</w:t>
      </w:r>
    </w:p>
    <w:p w:rsidR="00EA37FC" w:rsidRPr="009B4C95" w:rsidRDefault="00EA37FC" w:rsidP="00EA37FC">
      <w:pPr>
        <w:widowControl w:val="0"/>
        <w:tabs>
          <w:tab w:val="left" w:pos="1040"/>
        </w:tabs>
        <w:autoSpaceDE w:val="0"/>
        <w:autoSpaceDN w:val="0"/>
        <w:adjustRightInd w:val="0"/>
        <w:spacing w:before="23" w:after="0" w:line="240" w:lineRule="auto"/>
        <w:ind w:left="347" w:rightChars="-133" w:right="-293" w:hanging="230"/>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 xml:space="preserve">第48条 </w:t>
      </w:r>
      <w:bookmarkStart w:id="2" w:name="_Hlk36046564"/>
      <w:r w:rsidRPr="009B4C95">
        <w:rPr>
          <w:rFonts w:asciiTheme="majorEastAsia" w:eastAsiaTheme="majorEastAsia" w:hAnsiTheme="majorEastAsia" w:cs="ＭＳ ゴシック" w:hint="eastAsia"/>
          <w:sz w:val="16"/>
          <w:szCs w:val="16"/>
          <w:lang w:eastAsia="ja-JP"/>
        </w:rPr>
        <w:t>この契約が解除された場合には、</w:t>
      </w:r>
      <w:bookmarkEnd w:id="2"/>
      <w:r w:rsidRPr="009B4C95">
        <w:rPr>
          <w:rFonts w:asciiTheme="majorEastAsia" w:eastAsiaTheme="majorEastAsia" w:hAnsiTheme="majorEastAsia" w:cs="ＭＳ ゴシック" w:hint="eastAsia"/>
          <w:sz w:val="16"/>
          <w:szCs w:val="16"/>
          <w:lang w:eastAsia="ja-JP"/>
        </w:rPr>
        <w:t>第１条第２項に規定する委託者及び受託者の義務は消滅する。ただし、第3</w:t>
      </w:r>
      <w:r w:rsidR="00904DA8" w:rsidRPr="009B4C95">
        <w:rPr>
          <w:rFonts w:asciiTheme="majorEastAsia" w:eastAsiaTheme="majorEastAsia" w:hAnsiTheme="majorEastAsia" w:cs="ＭＳ ゴシック" w:hint="eastAsia"/>
          <w:sz w:val="16"/>
          <w:szCs w:val="16"/>
          <w:lang w:eastAsia="ja-JP"/>
        </w:rPr>
        <w:t>6</w:t>
      </w:r>
      <w:r w:rsidRPr="009B4C95">
        <w:rPr>
          <w:rFonts w:asciiTheme="majorEastAsia" w:eastAsiaTheme="majorEastAsia" w:hAnsiTheme="majorEastAsia" w:cs="ＭＳ ゴシック" w:hint="eastAsia"/>
          <w:sz w:val="16"/>
          <w:szCs w:val="16"/>
          <w:lang w:eastAsia="ja-JP"/>
        </w:rPr>
        <w:t>条に規定する部分引渡しに係る部分については、この限りでない。</w:t>
      </w:r>
    </w:p>
    <w:p w:rsidR="00EA37FC" w:rsidRPr="009B4C95" w:rsidRDefault="00EA37FC" w:rsidP="00EA37FC">
      <w:pPr>
        <w:widowControl w:val="0"/>
        <w:tabs>
          <w:tab w:val="left" w:pos="1040"/>
        </w:tabs>
        <w:autoSpaceDE w:val="0"/>
        <w:autoSpaceDN w:val="0"/>
        <w:adjustRightInd w:val="0"/>
        <w:spacing w:before="23" w:after="0" w:line="240" w:lineRule="auto"/>
        <w:ind w:left="347" w:rightChars="-133" w:right="-293" w:hanging="230"/>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２　委託者は、前項の規定にかかわらず、この契約が業務の完了前に解除された場合において、受託者が既に業務を完了した部分（第3</w:t>
      </w:r>
      <w:r w:rsidR="00904DA8" w:rsidRPr="009B4C95">
        <w:rPr>
          <w:rFonts w:asciiTheme="majorEastAsia" w:eastAsiaTheme="majorEastAsia" w:hAnsiTheme="majorEastAsia" w:cs="ＭＳ ゴシック" w:hint="eastAsia"/>
          <w:sz w:val="16"/>
          <w:szCs w:val="16"/>
          <w:lang w:eastAsia="ja-JP"/>
        </w:rPr>
        <w:t>6</w:t>
      </w:r>
      <w:r w:rsidRPr="009B4C95">
        <w:rPr>
          <w:rFonts w:asciiTheme="majorEastAsia" w:eastAsiaTheme="majorEastAsia" w:hAnsiTheme="majorEastAsia" w:cs="ＭＳ ゴシック" w:hint="eastAsia"/>
          <w:sz w:val="16"/>
          <w:szCs w:val="16"/>
          <w:lang w:eastAsia="ja-JP"/>
        </w:rPr>
        <w:t>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委託者は、当該引渡しを受けた既履行部分に相応する業務委託料（以下この条及び次条において「既履行部分委託料」という。）を受託者に支払わなければならない。</w:t>
      </w:r>
    </w:p>
    <w:p w:rsidR="00EA37FC" w:rsidRPr="009B4C95" w:rsidRDefault="00EA37FC" w:rsidP="00EA37FC">
      <w:pPr>
        <w:widowControl w:val="0"/>
        <w:tabs>
          <w:tab w:val="left" w:pos="1040"/>
        </w:tabs>
        <w:autoSpaceDE w:val="0"/>
        <w:autoSpaceDN w:val="0"/>
        <w:adjustRightInd w:val="0"/>
        <w:spacing w:before="23" w:after="0" w:line="240" w:lineRule="auto"/>
        <w:ind w:left="347" w:rightChars="-133" w:right="-293" w:hanging="230"/>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３　前項に規定する既履行部分委託料は、委託者と受託者が協議して定める。ただし、協議開始の日から14日以内に協議が整わない場合には、委託者が定め、受託者に通知する。</w:t>
      </w:r>
    </w:p>
    <w:p w:rsidR="00EA37FC" w:rsidRPr="009B4C95" w:rsidRDefault="00EA37FC" w:rsidP="00EA37FC">
      <w:pPr>
        <w:widowControl w:val="0"/>
        <w:tabs>
          <w:tab w:val="left" w:pos="1040"/>
        </w:tabs>
        <w:autoSpaceDE w:val="0"/>
        <w:autoSpaceDN w:val="0"/>
        <w:adjustRightInd w:val="0"/>
        <w:spacing w:before="23" w:after="0" w:line="240" w:lineRule="auto"/>
        <w:ind w:left="347" w:rightChars="-133" w:right="-293" w:hanging="230"/>
        <w:rPr>
          <w:rFonts w:asciiTheme="majorEastAsia" w:eastAsiaTheme="majorEastAsia" w:hAnsiTheme="majorEastAsia" w:cs="ＭＳ ゴシック"/>
          <w:sz w:val="16"/>
          <w:szCs w:val="16"/>
          <w:lang w:eastAsia="ja-JP"/>
        </w:rPr>
      </w:pPr>
    </w:p>
    <w:p w:rsidR="00EA37FC" w:rsidRPr="009B4C95" w:rsidRDefault="00EA37FC" w:rsidP="00EA37FC">
      <w:pPr>
        <w:widowControl w:val="0"/>
        <w:autoSpaceDE w:val="0"/>
        <w:autoSpaceDN w:val="0"/>
        <w:adjustRightInd w:val="0"/>
        <w:spacing w:before="23" w:after="0" w:line="240" w:lineRule="auto"/>
        <w:ind w:left="347" w:rightChars="-133" w:right="-293"/>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（解除に伴う措置）</w:t>
      </w:r>
    </w:p>
    <w:p w:rsidR="00EA37FC" w:rsidRPr="009B4C95" w:rsidRDefault="00EA37FC" w:rsidP="00EA37FC">
      <w:pPr>
        <w:widowControl w:val="0"/>
        <w:tabs>
          <w:tab w:val="left" w:pos="1040"/>
        </w:tabs>
        <w:autoSpaceDE w:val="0"/>
        <w:autoSpaceDN w:val="0"/>
        <w:adjustRightInd w:val="0"/>
        <w:spacing w:after="0" w:line="240" w:lineRule="auto"/>
        <w:ind w:left="347" w:rightChars="-133" w:right="-293" w:hanging="230"/>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w:t>
      </w:r>
      <w:r w:rsidR="00904DA8" w:rsidRPr="009B4C95">
        <w:rPr>
          <w:rFonts w:asciiTheme="majorEastAsia" w:eastAsiaTheme="majorEastAsia" w:hAnsiTheme="majorEastAsia" w:cs="ＭＳ ゴシック" w:hint="eastAsia"/>
          <w:sz w:val="16"/>
          <w:szCs w:val="16"/>
          <w:lang w:eastAsia="ja-JP"/>
        </w:rPr>
        <w:t>49</w:t>
      </w:r>
      <w:r w:rsidRPr="009B4C95">
        <w:rPr>
          <w:rFonts w:asciiTheme="majorEastAsia" w:eastAsiaTheme="majorEastAsia" w:hAnsiTheme="majorEastAsia" w:cs="ＭＳ ゴシック" w:hint="eastAsia"/>
          <w:sz w:val="16"/>
          <w:szCs w:val="16"/>
          <w:lang w:eastAsia="ja-JP"/>
        </w:rPr>
        <w:t>条　　この契約が業務の完了前に解除された場合において、第3</w:t>
      </w:r>
      <w:r w:rsidR="00904DA8" w:rsidRPr="009B4C95">
        <w:rPr>
          <w:rFonts w:asciiTheme="majorEastAsia" w:eastAsiaTheme="majorEastAsia" w:hAnsiTheme="majorEastAsia" w:cs="ＭＳ ゴシック" w:hint="eastAsia"/>
          <w:sz w:val="16"/>
          <w:szCs w:val="16"/>
          <w:lang w:eastAsia="ja-JP"/>
        </w:rPr>
        <w:t>3</w:t>
      </w:r>
      <w:r w:rsidRPr="009B4C95">
        <w:rPr>
          <w:rFonts w:asciiTheme="majorEastAsia" w:eastAsiaTheme="majorEastAsia" w:hAnsiTheme="majorEastAsia" w:cs="ＭＳ ゴシック" w:hint="eastAsia"/>
          <w:sz w:val="16"/>
          <w:szCs w:val="16"/>
          <w:lang w:eastAsia="ja-JP"/>
        </w:rPr>
        <w:t>条の規定による前払金があったときは、受託者は、</w:t>
      </w:r>
      <w:bookmarkStart w:id="3" w:name="_Hlk34671983"/>
      <w:bookmarkStart w:id="4" w:name="_Hlk36051109"/>
      <w:bookmarkStart w:id="5" w:name="_Hlk34657570"/>
      <w:r w:rsidRPr="009B4C95">
        <w:rPr>
          <w:rFonts w:asciiTheme="majorEastAsia" w:eastAsiaTheme="majorEastAsia" w:hAnsiTheme="majorEastAsia" w:cs="ＭＳ ゴシック" w:hint="eastAsia"/>
          <w:sz w:val="16"/>
          <w:szCs w:val="16"/>
          <w:lang w:eastAsia="ja-JP"/>
        </w:rPr>
        <w:t>第4</w:t>
      </w:r>
      <w:r w:rsidR="00904DA8" w:rsidRPr="009B4C95">
        <w:rPr>
          <w:rFonts w:asciiTheme="majorEastAsia" w:eastAsiaTheme="majorEastAsia" w:hAnsiTheme="majorEastAsia" w:cs="ＭＳ ゴシック" w:hint="eastAsia"/>
          <w:sz w:val="16"/>
          <w:szCs w:val="16"/>
          <w:lang w:eastAsia="ja-JP"/>
        </w:rPr>
        <w:t>2</w:t>
      </w:r>
      <w:r w:rsidRPr="009B4C95">
        <w:rPr>
          <w:rFonts w:asciiTheme="majorEastAsia" w:eastAsiaTheme="majorEastAsia" w:hAnsiTheme="majorEastAsia" w:cs="ＭＳ ゴシック" w:hint="eastAsia"/>
          <w:sz w:val="16"/>
          <w:szCs w:val="16"/>
          <w:lang w:eastAsia="ja-JP"/>
        </w:rPr>
        <w:t>条、第4</w:t>
      </w:r>
      <w:r w:rsidR="00904DA8" w:rsidRPr="009B4C95">
        <w:rPr>
          <w:rFonts w:asciiTheme="majorEastAsia" w:eastAsiaTheme="majorEastAsia" w:hAnsiTheme="majorEastAsia" w:cs="ＭＳ ゴシック" w:hint="eastAsia"/>
          <w:sz w:val="16"/>
          <w:szCs w:val="16"/>
          <w:lang w:eastAsia="ja-JP"/>
        </w:rPr>
        <w:t>3</w:t>
      </w:r>
      <w:r w:rsidRPr="009B4C95">
        <w:rPr>
          <w:rFonts w:asciiTheme="majorEastAsia" w:eastAsiaTheme="majorEastAsia" w:hAnsiTheme="majorEastAsia" w:cs="ＭＳ ゴシック" w:hint="eastAsia"/>
          <w:sz w:val="16"/>
          <w:szCs w:val="16"/>
          <w:lang w:eastAsia="ja-JP"/>
        </w:rPr>
        <w:t>条又は第4</w:t>
      </w:r>
      <w:r w:rsidR="00904DA8" w:rsidRPr="009B4C95">
        <w:rPr>
          <w:rFonts w:asciiTheme="majorEastAsia" w:eastAsiaTheme="majorEastAsia" w:hAnsiTheme="majorEastAsia" w:cs="ＭＳ ゴシック" w:hint="eastAsia"/>
          <w:sz w:val="16"/>
          <w:szCs w:val="16"/>
          <w:lang w:eastAsia="ja-JP"/>
        </w:rPr>
        <w:t>3</w:t>
      </w:r>
      <w:r w:rsidRPr="009B4C95">
        <w:rPr>
          <w:rFonts w:asciiTheme="majorEastAsia" w:eastAsiaTheme="majorEastAsia" w:hAnsiTheme="majorEastAsia" w:cs="ＭＳ ゴシック" w:hint="eastAsia"/>
          <w:sz w:val="16"/>
          <w:szCs w:val="16"/>
          <w:lang w:eastAsia="ja-JP"/>
        </w:rPr>
        <w:t>条の２</w:t>
      </w:r>
      <w:bookmarkEnd w:id="3"/>
      <w:r w:rsidRPr="009B4C95">
        <w:rPr>
          <w:rFonts w:asciiTheme="majorEastAsia" w:eastAsiaTheme="majorEastAsia" w:hAnsiTheme="majorEastAsia" w:cs="ＭＳ ゴシック" w:hint="eastAsia"/>
          <w:sz w:val="16"/>
          <w:szCs w:val="16"/>
          <w:lang w:eastAsia="ja-JP"/>
        </w:rPr>
        <w:t>若しくは次条第３項</w:t>
      </w:r>
      <w:bookmarkEnd w:id="4"/>
      <w:r w:rsidRPr="009B4C95">
        <w:rPr>
          <w:rFonts w:asciiTheme="majorEastAsia" w:eastAsiaTheme="majorEastAsia" w:hAnsiTheme="majorEastAsia" w:cs="ＭＳ ゴシック" w:hint="eastAsia"/>
          <w:sz w:val="16"/>
          <w:szCs w:val="16"/>
          <w:lang w:eastAsia="ja-JP"/>
        </w:rPr>
        <w:t>の規定</w:t>
      </w:r>
      <w:bookmarkEnd w:id="5"/>
      <w:r w:rsidRPr="009B4C95">
        <w:rPr>
          <w:rFonts w:asciiTheme="majorEastAsia" w:eastAsiaTheme="majorEastAsia" w:hAnsiTheme="majorEastAsia" w:cs="ＭＳ ゴシック" w:hint="eastAsia"/>
          <w:sz w:val="16"/>
          <w:szCs w:val="16"/>
          <w:lang w:eastAsia="ja-JP"/>
        </w:rPr>
        <w:t>による解除にあっては、当該前払金の額（第3</w:t>
      </w:r>
      <w:r w:rsidR="00904DA8" w:rsidRPr="009B4C95">
        <w:rPr>
          <w:rFonts w:asciiTheme="majorEastAsia" w:eastAsiaTheme="majorEastAsia" w:hAnsiTheme="majorEastAsia" w:cs="ＭＳ ゴシック" w:hint="eastAsia"/>
          <w:sz w:val="16"/>
          <w:szCs w:val="16"/>
          <w:lang w:eastAsia="ja-JP"/>
        </w:rPr>
        <w:t>6</w:t>
      </w:r>
      <w:r w:rsidRPr="009B4C95">
        <w:rPr>
          <w:rFonts w:asciiTheme="majorEastAsia" w:eastAsiaTheme="majorEastAsia" w:hAnsiTheme="majorEastAsia" w:cs="ＭＳ ゴシック" w:hint="eastAsia"/>
          <w:sz w:val="16"/>
          <w:szCs w:val="16"/>
          <w:lang w:eastAsia="ja-JP"/>
        </w:rPr>
        <w:t>条第１項又は第２項の規定により部分引渡しをしているときは、その部分引渡しにおいて償却した前払金の額）に当該前払金の支払の日から返還の日までの日数に応じ、この契約の締結の日における政府契約の支払遅延防止等に関する法律（昭和24年法律第256号）に定める割合（年当たりの割合は、閏（じゅん）年の含む期間についても、365日の割合とする。）で計算して得た額(100円未満の端数があるとき又は100円未満であるときは、その端数額又はその全額を切り捨てる。) の利息を付した額を、</w:t>
      </w:r>
      <w:bookmarkStart w:id="6" w:name="_Hlk34657661"/>
      <w:r w:rsidRPr="009B4C95">
        <w:rPr>
          <w:rFonts w:asciiTheme="majorEastAsia" w:eastAsiaTheme="majorEastAsia" w:hAnsiTheme="majorEastAsia" w:cs="ＭＳ ゴシック" w:hint="eastAsia"/>
          <w:sz w:val="16"/>
          <w:szCs w:val="16"/>
          <w:lang w:eastAsia="ja-JP"/>
        </w:rPr>
        <w:t>第4</w:t>
      </w:r>
      <w:r w:rsidR="001366C9" w:rsidRPr="009B4C95">
        <w:rPr>
          <w:rFonts w:asciiTheme="majorEastAsia" w:eastAsiaTheme="majorEastAsia" w:hAnsiTheme="majorEastAsia" w:cs="ＭＳ ゴシック" w:hint="eastAsia"/>
          <w:sz w:val="16"/>
          <w:szCs w:val="16"/>
          <w:lang w:eastAsia="ja-JP"/>
        </w:rPr>
        <w:t>1</w:t>
      </w:r>
      <w:r w:rsidRPr="009B4C95">
        <w:rPr>
          <w:rFonts w:asciiTheme="majorEastAsia" w:eastAsiaTheme="majorEastAsia" w:hAnsiTheme="majorEastAsia" w:cs="ＭＳ ゴシック" w:hint="eastAsia"/>
          <w:sz w:val="16"/>
          <w:szCs w:val="16"/>
          <w:lang w:eastAsia="ja-JP"/>
        </w:rPr>
        <w:t>条、第4</w:t>
      </w:r>
      <w:r w:rsidR="001366C9" w:rsidRPr="009B4C95">
        <w:rPr>
          <w:rFonts w:asciiTheme="majorEastAsia" w:eastAsiaTheme="majorEastAsia" w:hAnsiTheme="majorEastAsia" w:cs="ＭＳ ゴシック" w:hint="eastAsia"/>
          <w:sz w:val="16"/>
          <w:szCs w:val="16"/>
          <w:lang w:eastAsia="ja-JP"/>
        </w:rPr>
        <w:t>5</w:t>
      </w:r>
      <w:r w:rsidRPr="009B4C95">
        <w:rPr>
          <w:rFonts w:asciiTheme="majorEastAsia" w:eastAsiaTheme="majorEastAsia" w:hAnsiTheme="majorEastAsia" w:cs="ＭＳ ゴシック" w:hint="eastAsia"/>
          <w:sz w:val="16"/>
          <w:szCs w:val="16"/>
          <w:lang w:eastAsia="ja-JP"/>
        </w:rPr>
        <w:t>条又は第4</w:t>
      </w:r>
      <w:r w:rsidR="001366C9" w:rsidRPr="009B4C95">
        <w:rPr>
          <w:rFonts w:asciiTheme="majorEastAsia" w:eastAsiaTheme="majorEastAsia" w:hAnsiTheme="majorEastAsia" w:cs="ＭＳ ゴシック" w:hint="eastAsia"/>
          <w:sz w:val="16"/>
          <w:szCs w:val="16"/>
          <w:lang w:eastAsia="ja-JP"/>
        </w:rPr>
        <w:t>6</w:t>
      </w:r>
      <w:r w:rsidRPr="009B4C95">
        <w:rPr>
          <w:rFonts w:asciiTheme="majorEastAsia" w:eastAsiaTheme="majorEastAsia" w:hAnsiTheme="majorEastAsia" w:cs="ＭＳ ゴシック" w:hint="eastAsia"/>
          <w:sz w:val="16"/>
          <w:szCs w:val="16"/>
          <w:lang w:eastAsia="ja-JP"/>
        </w:rPr>
        <w:t>条</w:t>
      </w:r>
      <w:bookmarkEnd w:id="6"/>
      <w:r w:rsidRPr="009B4C95">
        <w:rPr>
          <w:rFonts w:asciiTheme="majorEastAsia" w:eastAsiaTheme="majorEastAsia" w:hAnsiTheme="majorEastAsia" w:cs="ＭＳ ゴシック" w:hint="eastAsia"/>
          <w:sz w:val="16"/>
          <w:szCs w:val="16"/>
          <w:lang w:eastAsia="ja-JP"/>
        </w:rPr>
        <w:t>の規定による解除にあっては、当該前払金の額を委託者に返還しなければならない。</w:t>
      </w:r>
    </w:p>
    <w:p w:rsidR="00EA37FC" w:rsidRPr="009B4C95" w:rsidRDefault="00EA37FC" w:rsidP="00EA37FC">
      <w:pPr>
        <w:widowControl w:val="0"/>
        <w:tabs>
          <w:tab w:val="left" w:pos="560"/>
        </w:tabs>
        <w:autoSpaceDE w:val="0"/>
        <w:autoSpaceDN w:val="0"/>
        <w:adjustRightInd w:val="0"/>
        <w:spacing w:before="23" w:after="0" w:line="240" w:lineRule="auto"/>
        <w:ind w:left="347" w:rightChars="-133" w:right="-293" w:hanging="230"/>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２　前項の規定にかかわらず、この契約が業務の完了前に解除され、かつ、前条第２項の規定により既履行部分の引渡しが行われる場合にお</w:t>
      </w:r>
      <w:r w:rsidRPr="009B4C95">
        <w:rPr>
          <w:rFonts w:asciiTheme="majorEastAsia" w:eastAsiaTheme="majorEastAsia" w:hAnsiTheme="majorEastAsia" w:cs="ＭＳ ゴシック" w:hint="eastAsia"/>
          <w:sz w:val="16"/>
          <w:szCs w:val="16"/>
          <w:lang w:eastAsia="ja-JP"/>
        </w:rPr>
        <w:lastRenderedPageBreak/>
        <w:t>いて、第</w:t>
      </w:r>
      <w:r w:rsidRPr="009B4C95">
        <w:rPr>
          <w:rFonts w:asciiTheme="majorEastAsia" w:eastAsiaTheme="majorEastAsia" w:hAnsiTheme="majorEastAsia" w:cs="ＭＳ ゴシック"/>
          <w:sz w:val="16"/>
          <w:szCs w:val="16"/>
          <w:lang w:eastAsia="ja-JP"/>
        </w:rPr>
        <w:t>3</w:t>
      </w:r>
      <w:r w:rsidR="00F95663" w:rsidRPr="009B4C95">
        <w:rPr>
          <w:rFonts w:asciiTheme="majorEastAsia" w:eastAsiaTheme="majorEastAsia" w:hAnsiTheme="majorEastAsia" w:cs="ＭＳ ゴシック" w:hint="eastAsia"/>
          <w:sz w:val="16"/>
          <w:szCs w:val="16"/>
          <w:lang w:eastAsia="ja-JP"/>
        </w:rPr>
        <w:t>3</w:t>
      </w:r>
      <w:r w:rsidRPr="009B4C95">
        <w:rPr>
          <w:rFonts w:asciiTheme="majorEastAsia" w:eastAsiaTheme="majorEastAsia" w:hAnsiTheme="majorEastAsia" w:cs="ＭＳ ゴシック" w:hint="eastAsia"/>
          <w:sz w:val="16"/>
          <w:szCs w:val="16"/>
          <w:lang w:eastAsia="ja-JP"/>
        </w:rPr>
        <w:t>条の規定による前払金があったときは、委託者は、当該前払金の額（第</w:t>
      </w:r>
      <w:r w:rsidRPr="009B4C95">
        <w:rPr>
          <w:rFonts w:asciiTheme="majorEastAsia" w:eastAsiaTheme="majorEastAsia" w:hAnsiTheme="majorEastAsia" w:cs="ＭＳ ゴシック"/>
          <w:sz w:val="16"/>
          <w:szCs w:val="16"/>
          <w:lang w:eastAsia="ja-JP"/>
        </w:rPr>
        <w:t>3</w:t>
      </w:r>
      <w:r w:rsidR="00F95663" w:rsidRPr="009B4C95">
        <w:rPr>
          <w:rFonts w:asciiTheme="majorEastAsia" w:eastAsiaTheme="majorEastAsia" w:hAnsiTheme="majorEastAsia" w:cs="ＭＳ ゴシック" w:hint="eastAsia"/>
          <w:sz w:val="16"/>
          <w:szCs w:val="16"/>
          <w:lang w:eastAsia="ja-JP"/>
        </w:rPr>
        <w:t>6</w:t>
      </w:r>
      <w:r w:rsidRPr="009B4C95">
        <w:rPr>
          <w:rFonts w:asciiTheme="majorEastAsia" w:eastAsiaTheme="majorEastAsia" w:hAnsiTheme="majorEastAsia" w:cs="ＭＳ ゴシック" w:hint="eastAsia"/>
          <w:sz w:val="16"/>
          <w:szCs w:val="16"/>
          <w:lang w:eastAsia="ja-JP"/>
        </w:rPr>
        <w:t>条第１項又は第２項の規定による部分引渡しがあった場合は、その部分引渡しにおいて償却した前払金の額を控除した額）を、既履行部分委託料から控除し、既履行部分委託料になお残額のある場合において、次条第２項又は第</w:t>
      </w:r>
      <w:r w:rsidR="00BA0ED9" w:rsidRPr="009B4C95">
        <w:rPr>
          <w:rFonts w:asciiTheme="majorEastAsia" w:eastAsiaTheme="majorEastAsia" w:hAnsiTheme="majorEastAsia" w:cs="ＭＳ ゴシック" w:hint="eastAsia"/>
          <w:sz w:val="16"/>
          <w:szCs w:val="16"/>
          <w:lang w:eastAsia="ja-JP"/>
        </w:rPr>
        <w:t>50</w:t>
      </w:r>
      <w:r w:rsidRPr="009B4C95">
        <w:rPr>
          <w:rFonts w:asciiTheme="majorEastAsia" w:eastAsiaTheme="majorEastAsia" w:hAnsiTheme="majorEastAsia" w:cs="ＭＳ ゴシック" w:hint="eastAsia"/>
          <w:sz w:val="16"/>
          <w:szCs w:val="16"/>
          <w:lang w:eastAsia="ja-JP"/>
        </w:rPr>
        <w:t>条の２第１項若しくは第２項の規定により受託者が賠償金を支払わなければならないときは当該賠償金額を、当該残額から控除するものとする。この場合において、受領済みの前払金になお余剰があるときは、受託者は、第4</w:t>
      </w:r>
      <w:r w:rsidR="00F95663" w:rsidRPr="009B4C95">
        <w:rPr>
          <w:rFonts w:asciiTheme="majorEastAsia" w:eastAsiaTheme="majorEastAsia" w:hAnsiTheme="majorEastAsia" w:cs="ＭＳ ゴシック" w:hint="eastAsia"/>
          <w:sz w:val="16"/>
          <w:szCs w:val="16"/>
          <w:lang w:eastAsia="ja-JP"/>
        </w:rPr>
        <w:t>2</w:t>
      </w:r>
      <w:r w:rsidRPr="009B4C95">
        <w:rPr>
          <w:rFonts w:asciiTheme="majorEastAsia" w:eastAsiaTheme="majorEastAsia" w:hAnsiTheme="majorEastAsia" w:cs="ＭＳ ゴシック" w:hint="eastAsia"/>
          <w:sz w:val="16"/>
          <w:szCs w:val="16"/>
          <w:lang w:eastAsia="ja-JP"/>
        </w:rPr>
        <w:t>条、第4</w:t>
      </w:r>
      <w:r w:rsidR="00F95663" w:rsidRPr="009B4C95">
        <w:rPr>
          <w:rFonts w:asciiTheme="majorEastAsia" w:eastAsiaTheme="majorEastAsia" w:hAnsiTheme="majorEastAsia" w:cs="ＭＳ ゴシック" w:hint="eastAsia"/>
          <w:sz w:val="16"/>
          <w:szCs w:val="16"/>
          <w:lang w:eastAsia="ja-JP"/>
        </w:rPr>
        <w:t>3</w:t>
      </w:r>
      <w:r w:rsidRPr="009B4C95">
        <w:rPr>
          <w:rFonts w:asciiTheme="majorEastAsia" w:eastAsiaTheme="majorEastAsia" w:hAnsiTheme="majorEastAsia" w:cs="ＭＳ ゴシック" w:hint="eastAsia"/>
          <w:sz w:val="16"/>
          <w:szCs w:val="16"/>
          <w:lang w:eastAsia="ja-JP"/>
        </w:rPr>
        <w:t>条又は第4</w:t>
      </w:r>
      <w:r w:rsidR="00F95663" w:rsidRPr="009B4C95">
        <w:rPr>
          <w:rFonts w:asciiTheme="majorEastAsia" w:eastAsiaTheme="majorEastAsia" w:hAnsiTheme="majorEastAsia" w:cs="ＭＳ ゴシック" w:hint="eastAsia"/>
          <w:sz w:val="16"/>
          <w:szCs w:val="16"/>
          <w:lang w:eastAsia="ja-JP"/>
        </w:rPr>
        <w:t>3</w:t>
      </w:r>
      <w:r w:rsidRPr="009B4C95">
        <w:rPr>
          <w:rFonts w:asciiTheme="majorEastAsia" w:eastAsiaTheme="majorEastAsia" w:hAnsiTheme="majorEastAsia" w:cs="ＭＳ ゴシック" w:hint="eastAsia"/>
          <w:sz w:val="16"/>
          <w:szCs w:val="16"/>
          <w:lang w:eastAsia="ja-JP"/>
        </w:rPr>
        <w:t>条の２若しくは次条第３項の規定による解除にあっては、当該余剰額に前払金の支払の日から返還の日までの日数に応じ</w:t>
      </w:r>
      <w:r w:rsidRPr="009B4C95">
        <w:rPr>
          <w:rFonts w:asciiTheme="majorEastAsia" w:eastAsiaTheme="majorEastAsia" w:hAnsiTheme="majorEastAsia" w:cs="ＭＳ 明朝" w:hint="eastAsia"/>
          <w:spacing w:val="4"/>
          <w:sz w:val="16"/>
          <w:szCs w:val="16"/>
          <w:lang w:eastAsia="ja-JP"/>
        </w:rPr>
        <w:t>、この</w:t>
      </w:r>
      <w:r w:rsidRPr="009B4C95">
        <w:rPr>
          <w:rFonts w:asciiTheme="majorEastAsia" w:eastAsiaTheme="majorEastAsia" w:hAnsiTheme="majorEastAsia" w:cs="ＭＳ 明朝" w:hint="eastAsia"/>
          <w:spacing w:val="5"/>
          <w:sz w:val="16"/>
          <w:szCs w:val="16"/>
          <w:lang w:eastAsia="ja-JP"/>
        </w:rPr>
        <w:t>契</w:t>
      </w:r>
      <w:r w:rsidRPr="009B4C95">
        <w:rPr>
          <w:rFonts w:asciiTheme="majorEastAsia" w:eastAsiaTheme="majorEastAsia" w:hAnsiTheme="majorEastAsia" w:cs="ＭＳ 明朝" w:hint="eastAsia"/>
          <w:spacing w:val="4"/>
          <w:sz w:val="16"/>
          <w:szCs w:val="16"/>
          <w:lang w:eastAsia="ja-JP"/>
        </w:rPr>
        <w:t>約</w:t>
      </w:r>
      <w:r w:rsidRPr="009B4C95">
        <w:rPr>
          <w:rFonts w:asciiTheme="majorEastAsia" w:eastAsiaTheme="majorEastAsia" w:hAnsiTheme="majorEastAsia" w:cs="ＭＳ 明朝" w:hint="eastAsia"/>
          <w:spacing w:val="5"/>
          <w:sz w:val="16"/>
          <w:szCs w:val="16"/>
          <w:lang w:eastAsia="ja-JP"/>
        </w:rPr>
        <w:t>の</w:t>
      </w:r>
      <w:r w:rsidRPr="009B4C95">
        <w:rPr>
          <w:rFonts w:asciiTheme="majorEastAsia" w:eastAsiaTheme="majorEastAsia" w:hAnsiTheme="majorEastAsia" w:cs="ＭＳ 明朝" w:hint="eastAsia"/>
          <w:spacing w:val="4"/>
          <w:sz w:val="16"/>
          <w:szCs w:val="16"/>
          <w:lang w:eastAsia="ja-JP"/>
        </w:rPr>
        <w:t>締結</w:t>
      </w:r>
      <w:r w:rsidRPr="009B4C95">
        <w:rPr>
          <w:rFonts w:asciiTheme="majorEastAsia" w:eastAsiaTheme="majorEastAsia" w:hAnsiTheme="majorEastAsia" w:cs="ＭＳ 明朝" w:hint="eastAsia"/>
          <w:spacing w:val="5"/>
          <w:sz w:val="16"/>
          <w:szCs w:val="16"/>
          <w:lang w:eastAsia="ja-JP"/>
        </w:rPr>
        <w:t>の</w:t>
      </w:r>
      <w:r w:rsidRPr="009B4C95">
        <w:rPr>
          <w:rFonts w:asciiTheme="majorEastAsia" w:eastAsiaTheme="majorEastAsia" w:hAnsiTheme="majorEastAsia" w:cs="ＭＳ 明朝" w:hint="eastAsia"/>
          <w:spacing w:val="4"/>
          <w:sz w:val="16"/>
          <w:szCs w:val="16"/>
          <w:lang w:eastAsia="ja-JP"/>
        </w:rPr>
        <w:t>日</w:t>
      </w:r>
      <w:r w:rsidRPr="009B4C95">
        <w:rPr>
          <w:rFonts w:asciiTheme="majorEastAsia" w:eastAsiaTheme="majorEastAsia" w:hAnsiTheme="majorEastAsia" w:cs="ＭＳ 明朝" w:hint="eastAsia"/>
          <w:spacing w:val="5"/>
          <w:sz w:val="16"/>
          <w:szCs w:val="16"/>
          <w:lang w:eastAsia="ja-JP"/>
        </w:rPr>
        <w:t>に</w:t>
      </w:r>
      <w:r w:rsidRPr="009B4C95">
        <w:rPr>
          <w:rFonts w:asciiTheme="majorEastAsia" w:eastAsiaTheme="majorEastAsia" w:hAnsiTheme="majorEastAsia" w:cs="ＭＳ 明朝" w:hint="eastAsia"/>
          <w:spacing w:val="4"/>
          <w:sz w:val="16"/>
          <w:szCs w:val="16"/>
          <w:lang w:eastAsia="ja-JP"/>
        </w:rPr>
        <w:t>おけ</w:t>
      </w:r>
      <w:r w:rsidRPr="009B4C95">
        <w:rPr>
          <w:rFonts w:asciiTheme="majorEastAsia" w:eastAsiaTheme="majorEastAsia" w:hAnsiTheme="majorEastAsia" w:cs="ＭＳ 明朝" w:hint="eastAsia"/>
          <w:spacing w:val="5"/>
          <w:sz w:val="16"/>
          <w:szCs w:val="16"/>
          <w:lang w:eastAsia="ja-JP"/>
        </w:rPr>
        <w:t>る</w:t>
      </w:r>
      <w:r w:rsidRPr="009B4C95">
        <w:rPr>
          <w:rFonts w:asciiTheme="majorEastAsia" w:eastAsiaTheme="majorEastAsia" w:hAnsiTheme="majorEastAsia" w:cs="ＭＳ 明朝" w:hint="eastAsia"/>
          <w:spacing w:val="4"/>
          <w:sz w:val="16"/>
          <w:szCs w:val="16"/>
          <w:lang w:eastAsia="ja-JP"/>
        </w:rPr>
        <w:t>政</w:t>
      </w:r>
      <w:r w:rsidRPr="009B4C95">
        <w:rPr>
          <w:rFonts w:asciiTheme="majorEastAsia" w:eastAsiaTheme="majorEastAsia" w:hAnsiTheme="majorEastAsia" w:cs="ＭＳ 明朝" w:hint="eastAsia"/>
          <w:spacing w:val="5"/>
          <w:sz w:val="16"/>
          <w:szCs w:val="16"/>
          <w:lang w:eastAsia="ja-JP"/>
        </w:rPr>
        <w:t>府</w:t>
      </w:r>
      <w:r w:rsidRPr="009B4C95">
        <w:rPr>
          <w:rFonts w:asciiTheme="majorEastAsia" w:eastAsiaTheme="majorEastAsia" w:hAnsiTheme="majorEastAsia" w:cs="ＭＳ 明朝" w:hint="eastAsia"/>
          <w:spacing w:val="4"/>
          <w:sz w:val="16"/>
          <w:szCs w:val="16"/>
          <w:lang w:eastAsia="ja-JP"/>
        </w:rPr>
        <w:t>契約</w:t>
      </w:r>
      <w:r w:rsidRPr="009B4C95">
        <w:rPr>
          <w:rFonts w:asciiTheme="majorEastAsia" w:eastAsiaTheme="majorEastAsia" w:hAnsiTheme="majorEastAsia" w:cs="ＭＳ 明朝" w:hint="eastAsia"/>
          <w:spacing w:val="5"/>
          <w:sz w:val="16"/>
          <w:szCs w:val="16"/>
          <w:lang w:eastAsia="ja-JP"/>
        </w:rPr>
        <w:t>の</w:t>
      </w:r>
      <w:r w:rsidRPr="009B4C95">
        <w:rPr>
          <w:rFonts w:asciiTheme="majorEastAsia" w:eastAsiaTheme="majorEastAsia" w:hAnsiTheme="majorEastAsia" w:cs="ＭＳ 明朝" w:hint="eastAsia"/>
          <w:spacing w:val="4"/>
          <w:sz w:val="16"/>
          <w:szCs w:val="16"/>
          <w:lang w:eastAsia="ja-JP"/>
        </w:rPr>
        <w:t>支</w:t>
      </w:r>
      <w:r w:rsidRPr="009B4C95">
        <w:rPr>
          <w:rFonts w:asciiTheme="majorEastAsia" w:eastAsiaTheme="majorEastAsia" w:hAnsiTheme="majorEastAsia" w:cs="ＭＳ 明朝" w:hint="eastAsia"/>
          <w:spacing w:val="5"/>
          <w:sz w:val="16"/>
          <w:szCs w:val="16"/>
          <w:lang w:eastAsia="ja-JP"/>
        </w:rPr>
        <w:t>払</w:t>
      </w:r>
      <w:r w:rsidRPr="009B4C95">
        <w:rPr>
          <w:rFonts w:asciiTheme="majorEastAsia" w:eastAsiaTheme="majorEastAsia" w:hAnsiTheme="majorEastAsia" w:cs="ＭＳ 明朝" w:hint="eastAsia"/>
          <w:spacing w:val="4"/>
          <w:sz w:val="16"/>
          <w:szCs w:val="16"/>
          <w:lang w:eastAsia="ja-JP"/>
        </w:rPr>
        <w:t>遅</w:t>
      </w:r>
      <w:r w:rsidRPr="009B4C95">
        <w:rPr>
          <w:rFonts w:asciiTheme="majorEastAsia" w:eastAsiaTheme="majorEastAsia" w:hAnsiTheme="majorEastAsia" w:cs="ＭＳ 明朝" w:hint="eastAsia"/>
          <w:spacing w:val="5"/>
          <w:sz w:val="16"/>
          <w:szCs w:val="16"/>
          <w:lang w:eastAsia="ja-JP"/>
        </w:rPr>
        <w:t>延</w:t>
      </w:r>
      <w:r w:rsidRPr="009B4C95">
        <w:rPr>
          <w:rFonts w:asciiTheme="majorEastAsia" w:eastAsiaTheme="majorEastAsia" w:hAnsiTheme="majorEastAsia" w:cs="ＭＳ 明朝" w:hint="eastAsia"/>
          <w:spacing w:val="6"/>
          <w:sz w:val="16"/>
          <w:szCs w:val="16"/>
          <w:lang w:eastAsia="ja-JP"/>
        </w:rPr>
        <w:t>防</w:t>
      </w:r>
      <w:r w:rsidRPr="009B4C95">
        <w:rPr>
          <w:rFonts w:asciiTheme="majorEastAsia" w:eastAsiaTheme="majorEastAsia" w:hAnsiTheme="majorEastAsia" w:cs="ＭＳ 明朝" w:hint="eastAsia"/>
          <w:sz w:val="16"/>
          <w:szCs w:val="16"/>
          <w:lang w:eastAsia="ja-JP"/>
        </w:rPr>
        <w:t>止</w:t>
      </w:r>
      <w:r w:rsidRPr="009B4C95">
        <w:rPr>
          <w:rFonts w:asciiTheme="majorEastAsia" w:eastAsiaTheme="majorEastAsia" w:hAnsiTheme="majorEastAsia" w:cs="ＭＳ 明朝" w:hint="eastAsia"/>
          <w:spacing w:val="4"/>
          <w:sz w:val="16"/>
          <w:szCs w:val="16"/>
          <w:lang w:eastAsia="ja-JP"/>
        </w:rPr>
        <w:t>等に</w:t>
      </w:r>
      <w:r w:rsidRPr="009B4C95">
        <w:rPr>
          <w:rFonts w:asciiTheme="majorEastAsia" w:eastAsiaTheme="majorEastAsia" w:hAnsiTheme="majorEastAsia" w:cs="ＭＳ 明朝" w:hint="eastAsia"/>
          <w:spacing w:val="5"/>
          <w:sz w:val="16"/>
          <w:szCs w:val="16"/>
          <w:lang w:eastAsia="ja-JP"/>
        </w:rPr>
        <w:t>関</w:t>
      </w:r>
      <w:r w:rsidRPr="009B4C95">
        <w:rPr>
          <w:rFonts w:asciiTheme="majorEastAsia" w:eastAsiaTheme="majorEastAsia" w:hAnsiTheme="majorEastAsia" w:cs="ＭＳ 明朝" w:hint="eastAsia"/>
          <w:spacing w:val="4"/>
          <w:sz w:val="16"/>
          <w:szCs w:val="16"/>
          <w:lang w:eastAsia="ja-JP"/>
        </w:rPr>
        <w:t>す</w:t>
      </w:r>
      <w:r w:rsidRPr="009B4C95">
        <w:rPr>
          <w:rFonts w:asciiTheme="majorEastAsia" w:eastAsiaTheme="majorEastAsia" w:hAnsiTheme="majorEastAsia" w:cs="ＭＳ 明朝" w:hint="eastAsia"/>
          <w:spacing w:val="5"/>
          <w:sz w:val="16"/>
          <w:szCs w:val="16"/>
          <w:lang w:eastAsia="ja-JP"/>
        </w:rPr>
        <w:t>る</w:t>
      </w:r>
      <w:r w:rsidRPr="009B4C95">
        <w:rPr>
          <w:rFonts w:asciiTheme="majorEastAsia" w:eastAsiaTheme="majorEastAsia" w:hAnsiTheme="majorEastAsia" w:cs="ＭＳ 明朝" w:hint="eastAsia"/>
          <w:spacing w:val="4"/>
          <w:sz w:val="16"/>
          <w:szCs w:val="16"/>
          <w:lang w:eastAsia="ja-JP"/>
        </w:rPr>
        <w:t>法律</w:t>
      </w:r>
      <w:r w:rsidRPr="009B4C95">
        <w:rPr>
          <w:rFonts w:asciiTheme="majorEastAsia" w:eastAsiaTheme="majorEastAsia" w:hAnsiTheme="majorEastAsia" w:cs="ＭＳ 明朝" w:hint="eastAsia"/>
          <w:spacing w:val="5"/>
          <w:sz w:val="16"/>
          <w:szCs w:val="16"/>
          <w:lang w:eastAsia="ja-JP"/>
        </w:rPr>
        <w:t>（</w:t>
      </w:r>
      <w:r w:rsidRPr="009B4C95">
        <w:rPr>
          <w:rFonts w:asciiTheme="majorEastAsia" w:eastAsiaTheme="majorEastAsia" w:hAnsiTheme="majorEastAsia" w:cs="ＭＳ 明朝" w:hint="eastAsia"/>
          <w:spacing w:val="4"/>
          <w:sz w:val="16"/>
          <w:szCs w:val="16"/>
          <w:lang w:eastAsia="ja-JP"/>
        </w:rPr>
        <w:t>昭</w:t>
      </w:r>
      <w:r w:rsidRPr="009B4C95">
        <w:rPr>
          <w:rFonts w:asciiTheme="majorEastAsia" w:eastAsiaTheme="majorEastAsia" w:hAnsiTheme="majorEastAsia" w:cs="ＭＳ 明朝" w:hint="eastAsia"/>
          <w:sz w:val="16"/>
          <w:szCs w:val="16"/>
          <w:lang w:eastAsia="ja-JP"/>
        </w:rPr>
        <w:t>和</w:t>
      </w:r>
      <w:r w:rsidRPr="009B4C95">
        <w:rPr>
          <w:rFonts w:asciiTheme="majorEastAsia" w:eastAsiaTheme="majorEastAsia" w:hAnsiTheme="majorEastAsia" w:cs="ＭＳ 明朝"/>
          <w:spacing w:val="2"/>
          <w:sz w:val="16"/>
          <w:szCs w:val="16"/>
          <w:lang w:eastAsia="ja-JP"/>
        </w:rPr>
        <w:t>2</w:t>
      </w:r>
      <w:r w:rsidRPr="009B4C95">
        <w:rPr>
          <w:rFonts w:asciiTheme="majorEastAsia" w:eastAsiaTheme="majorEastAsia" w:hAnsiTheme="majorEastAsia" w:cs="ＭＳ 明朝"/>
          <w:sz w:val="16"/>
          <w:szCs w:val="16"/>
          <w:lang w:eastAsia="ja-JP"/>
        </w:rPr>
        <w:t>4</w:t>
      </w:r>
      <w:r w:rsidRPr="009B4C95">
        <w:rPr>
          <w:rFonts w:asciiTheme="majorEastAsia" w:eastAsiaTheme="majorEastAsia" w:hAnsiTheme="majorEastAsia" w:cs="ＭＳ 明朝" w:hint="eastAsia"/>
          <w:spacing w:val="4"/>
          <w:sz w:val="16"/>
          <w:szCs w:val="16"/>
          <w:lang w:eastAsia="ja-JP"/>
        </w:rPr>
        <w:t>年</w:t>
      </w:r>
      <w:r w:rsidRPr="009B4C95">
        <w:rPr>
          <w:rFonts w:asciiTheme="majorEastAsia" w:eastAsiaTheme="majorEastAsia" w:hAnsiTheme="majorEastAsia" w:cs="ＭＳ 明朝" w:hint="eastAsia"/>
          <w:spacing w:val="5"/>
          <w:sz w:val="16"/>
          <w:szCs w:val="16"/>
          <w:lang w:eastAsia="ja-JP"/>
        </w:rPr>
        <w:t>法律</w:t>
      </w:r>
      <w:r w:rsidRPr="009B4C95">
        <w:rPr>
          <w:rFonts w:asciiTheme="majorEastAsia" w:eastAsiaTheme="majorEastAsia" w:hAnsiTheme="majorEastAsia" w:cs="ＭＳ 明朝" w:hint="eastAsia"/>
          <w:sz w:val="16"/>
          <w:szCs w:val="16"/>
          <w:lang w:eastAsia="ja-JP"/>
        </w:rPr>
        <w:t>第</w:t>
      </w:r>
      <w:r w:rsidRPr="009B4C95">
        <w:rPr>
          <w:rFonts w:asciiTheme="majorEastAsia" w:eastAsiaTheme="majorEastAsia" w:hAnsiTheme="majorEastAsia" w:cs="ＭＳ 明朝"/>
          <w:spacing w:val="2"/>
          <w:sz w:val="16"/>
          <w:szCs w:val="16"/>
          <w:lang w:eastAsia="ja-JP"/>
        </w:rPr>
        <w:t>25</w:t>
      </w:r>
      <w:r w:rsidRPr="009B4C95">
        <w:rPr>
          <w:rFonts w:asciiTheme="majorEastAsia" w:eastAsiaTheme="majorEastAsia" w:hAnsiTheme="majorEastAsia" w:cs="ＭＳ 明朝"/>
          <w:sz w:val="16"/>
          <w:szCs w:val="16"/>
          <w:lang w:eastAsia="ja-JP"/>
        </w:rPr>
        <w:t>6</w:t>
      </w:r>
      <w:r w:rsidRPr="009B4C95">
        <w:rPr>
          <w:rFonts w:asciiTheme="majorEastAsia" w:eastAsiaTheme="majorEastAsia" w:hAnsiTheme="majorEastAsia" w:cs="ＭＳ 明朝" w:hint="eastAsia"/>
          <w:spacing w:val="4"/>
          <w:sz w:val="16"/>
          <w:szCs w:val="16"/>
          <w:lang w:eastAsia="ja-JP"/>
        </w:rPr>
        <w:t>号</w:t>
      </w:r>
      <w:r w:rsidRPr="009B4C95">
        <w:rPr>
          <w:rFonts w:asciiTheme="majorEastAsia" w:eastAsiaTheme="majorEastAsia" w:hAnsiTheme="majorEastAsia" w:cs="ＭＳ 明朝" w:hint="eastAsia"/>
          <w:spacing w:val="5"/>
          <w:sz w:val="16"/>
          <w:szCs w:val="16"/>
          <w:lang w:eastAsia="ja-JP"/>
        </w:rPr>
        <w:t>）</w:t>
      </w:r>
      <w:r w:rsidRPr="009B4C95">
        <w:rPr>
          <w:rFonts w:asciiTheme="majorEastAsia" w:eastAsiaTheme="majorEastAsia" w:hAnsiTheme="majorEastAsia" w:cs="ＭＳ 明朝" w:hint="eastAsia"/>
          <w:spacing w:val="4"/>
          <w:sz w:val="16"/>
          <w:szCs w:val="16"/>
          <w:lang w:eastAsia="ja-JP"/>
        </w:rPr>
        <w:t>に定</w:t>
      </w:r>
      <w:r w:rsidRPr="009B4C95">
        <w:rPr>
          <w:rFonts w:asciiTheme="majorEastAsia" w:eastAsiaTheme="majorEastAsia" w:hAnsiTheme="majorEastAsia" w:cs="ＭＳ 明朝" w:hint="eastAsia"/>
          <w:spacing w:val="5"/>
          <w:sz w:val="16"/>
          <w:szCs w:val="16"/>
          <w:lang w:eastAsia="ja-JP"/>
        </w:rPr>
        <w:t>め</w:t>
      </w:r>
      <w:r w:rsidRPr="009B4C95">
        <w:rPr>
          <w:rFonts w:asciiTheme="majorEastAsia" w:eastAsiaTheme="majorEastAsia" w:hAnsiTheme="majorEastAsia" w:cs="ＭＳ 明朝" w:hint="eastAsia"/>
          <w:spacing w:val="4"/>
          <w:sz w:val="16"/>
          <w:szCs w:val="16"/>
          <w:lang w:eastAsia="ja-JP"/>
        </w:rPr>
        <w:t>る</w:t>
      </w:r>
      <w:r w:rsidRPr="009B4C95">
        <w:rPr>
          <w:rFonts w:asciiTheme="majorEastAsia" w:eastAsiaTheme="majorEastAsia" w:hAnsiTheme="majorEastAsia" w:cs="ＭＳ 明朝" w:hint="eastAsia"/>
          <w:spacing w:val="5"/>
          <w:sz w:val="16"/>
          <w:szCs w:val="16"/>
          <w:lang w:eastAsia="ja-JP"/>
        </w:rPr>
        <w:t>割</w:t>
      </w:r>
      <w:r w:rsidRPr="009B4C95">
        <w:rPr>
          <w:rFonts w:asciiTheme="majorEastAsia" w:eastAsiaTheme="majorEastAsia" w:hAnsiTheme="majorEastAsia" w:cs="ＭＳ 明朝" w:hint="eastAsia"/>
          <w:spacing w:val="4"/>
          <w:sz w:val="16"/>
          <w:szCs w:val="16"/>
          <w:lang w:eastAsia="ja-JP"/>
        </w:rPr>
        <w:t>合（</w:t>
      </w:r>
      <w:r w:rsidRPr="009B4C95">
        <w:rPr>
          <w:rFonts w:asciiTheme="majorEastAsia" w:eastAsiaTheme="majorEastAsia" w:hAnsiTheme="majorEastAsia" w:cs="ＭＳ 明朝" w:hint="eastAsia"/>
          <w:spacing w:val="5"/>
          <w:sz w:val="16"/>
          <w:szCs w:val="16"/>
          <w:lang w:eastAsia="ja-JP"/>
        </w:rPr>
        <w:t>年</w:t>
      </w:r>
      <w:r w:rsidRPr="009B4C95">
        <w:rPr>
          <w:rFonts w:asciiTheme="majorEastAsia" w:eastAsiaTheme="majorEastAsia" w:hAnsiTheme="majorEastAsia" w:cs="ＭＳ 明朝" w:hint="eastAsia"/>
          <w:spacing w:val="4"/>
          <w:sz w:val="16"/>
          <w:szCs w:val="16"/>
          <w:lang w:eastAsia="ja-JP"/>
        </w:rPr>
        <w:t>当</w:t>
      </w:r>
      <w:r w:rsidRPr="009B4C95">
        <w:rPr>
          <w:rFonts w:asciiTheme="majorEastAsia" w:eastAsiaTheme="majorEastAsia" w:hAnsiTheme="majorEastAsia" w:cs="ＭＳ 明朝" w:hint="eastAsia"/>
          <w:spacing w:val="5"/>
          <w:sz w:val="16"/>
          <w:szCs w:val="16"/>
          <w:lang w:eastAsia="ja-JP"/>
        </w:rPr>
        <w:t>た</w:t>
      </w:r>
      <w:r w:rsidRPr="009B4C95">
        <w:rPr>
          <w:rFonts w:asciiTheme="majorEastAsia" w:eastAsiaTheme="majorEastAsia" w:hAnsiTheme="majorEastAsia" w:cs="ＭＳ 明朝" w:hint="eastAsia"/>
          <w:spacing w:val="4"/>
          <w:sz w:val="16"/>
          <w:szCs w:val="16"/>
          <w:lang w:eastAsia="ja-JP"/>
        </w:rPr>
        <w:t>りの</w:t>
      </w:r>
      <w:r w:rsidRPr="009B4C95">
        <w:rPr>
          <w:rFonts w:asciiTheme="majorEastAsia" w:eastAsiaTheme="majorEastAsia" w:hAnsiTheme="majorEastAsia" w:cs="ＭＳ 明朝" w:hint="eastAsia"/>
          <w:spacing w:val="5"/>
          <w:sz w:val="16"/>
          <w:szCs w:val="16"/>
          <w:lang w:eastAsia="ja-JP"/>
        </w:rPr>
        <w:t>割</w:t>
      </w:r>
      <w:r w:rsidRPr="009B4C95">
        <w:rPr>
          <w:rFonts w:asciiTheme="majorEastAsia" w:eastAsiaTheme="majorEastAsia" w:hAnsiTheme="majorEastAsia" w:cs="ＭＳ 明朝" w:hint="eastAsia"/>
          <w:spacing w:val="4"/>
          <w:sz w:val="16"/>
          <w:szCs w:val="16"/>
          <w:lang w:eastAsia="ja-JP"/>
        </w:rPr>
        <w:t>合</w:t>
      </w:r>
      <w:r w:rsidRPr="009B4C95">
        <w:rPr>
          <w:rFonts w:asciiTheme="majorEastAsia" w:eastAsiaTheme="majorEastAsia" w:hAnsiTheme="majorEastAsia" w:cs="ＭＳ 明朝" w:hint="eastAsia"/>
          <w:spacing w:val="5"/>
          <w:sz w:val="16"/>
          <w:szCs w:val="16"/>
          <w:lang w:eastAsia="ja-JP"/>
        </w:rPr>
        <w:t>は</w:t>
      </w:r>
      <w:r w:rsidRPr="009B4C95">
        <w:rPr>
          <w:rFonts w:asciiTheme="majorEastAsia" w:eastAsiaTheme="majorEastAsia" w:hAnsiTheme="majorEastAsia" w:cs="ＭＳ 明朝" w:hint="eastAsia"/>
          <w:spacing w:val="4"/>
          <w:sz w:val="16"/>
          <w:szCs w:val="16"/>
          <w:lang w:eastAsia="ja-JP"/>
        </w:rPr>
        <w:t>、閏</w:t>
      </w:r>
      <w:r w:rsidRPr="009B4C95">
        <w:rPr>
          <w:rFonts w:asciiTheme="majorEastAsia" w:eastAsiaTheme="majorEastAsia" w:hAnsiTheme="majorEastAsia" w:cs="ＭＳ 明朝" w:hint="eastAsia"/>
          <w:spacing w:val="5"/>
          <w:sz w:val="16"/>
          <w:szCs w:val="16"/>
          <w:lang w:eastAsia="ja-JP"/>
        </w:rPr>
        <w:t>（</w:t>
      </w:r>
      <w:r w:rsidRPr="009B4C95">
        <w:rPr>
          <w:rFonts w:asciiTheme="majorEastAsia" w:eastAsiaTheme="majorEastAsia" w:hAnsiTheme="majorEastAsia" w:cs="ＭＳ 明朝" w:hint="eastAsia"/>
          <w:spacing w:val="4"/>
          <w:sz w:val="16"/>
          <w:szCs w:val="16"/>
          <w:lang w:eastAsia="ja-JP"/>
        </w:rPr>
        <w:t>じ</w:t>
      </w:r>
      <w:r w:rsidRPr="009B4C95">
        <w:rPr>
          <w:rFonts w:asciiTheme="majorEastAsia" w:eastAsiaTheme="majorEastAsia" w:hAnsiTheme="majorEastAsia" w:cs="ＭＳ 明朝" w:hint="eastAsia"/>
          <w:spacing w:val="5"/>
          <w:sz w:val="16"/>
          <w:szCs w:val="16"/>
          <w:lang w:eastAsia="ja-JP"/>
        </w:rPr>
        <w:t>ゅ</w:t>
      </w:r>
      <w:r w:rsidRPr="009B4C95">
        <w:rPr>
          <w:rFonts w:asciiTheme="majorEastAsia" w:eastAsiaTheme="majorEastAsia" w:hAnsiTheme="majorEastAsia" w:cs="ＭＳ 明朝" w:hint="eastAsia"/>
          <w:spacing w:val="4"/>
          <w:sz w:val="16"/>
          <w:szCs w:val="16"/>
          <w:lang w:eastAsia="ja-JP"/>
        </w:rPr>
        <w:t>ん</w:t>
      </w:r>
      <w:r w:rsidRPr="009B4C95">
        <w:rPr>
          <w:rFonts w:asciiTheme="majorEastAsia" w:eastAsiaTheme="majorEastAsia" w:hAnsiTheme="majorEastAsia" w:cs="ＭＳ 明朝" w:hint="eastAsia"/>
          <w:spacing w:val="5"/>
          <w:sz w:val="16"/>
          <w:szCs w:val="16"/>
          <w:lang w:eastAsia="ja-JP"/>
        </w:rPr>
        <w:t>）</w:t>
      </w:r>
      <w:r w:rsidRPr="009B4C95">
        <w:rPr>
          <w:rFonts w:asciiTheme="majorEastAsia" w:eastAsiaTheme="majorEastAsia" w:hAnsiTheme="majorEastAsia" w:cs="ＭＳ 明朝" w:hint="eastAsia"/>
          <w:spacing w:val="6"/>
          <w:sz w:val="16"/>
          <w:szCs w:val="16"/>
          <w:lang w:eastAsia="ja-JP"/>
        </w:rPr>
        <w:t>年</w:t>
      </w:r>
      <w:r w:rsidRPr="009B4C95">
        <w:rPr>
          <w:rFonts w:asciiTheme="majorEastAsia" w:eastAsiaTheme="majorEastAsia" w:hAnsiTheme="majorEastAsia" w:cs="ＭＳ 明朝" w:hint="eastAsia"/>
          <w:sz w:val="16"/>
          <w:szCs w:val="16"/>
          <w:lang w:eastAsia="ja-JP"/>
        </w:rPr>
        <w:t>の</w:t>
      </w:r>
      <w:r w:rsidRPr="009B4C95">
        <w:rPr>
          <w:rFonts w:asciiTheme="majorEastAsia" w:eastAsiaTheme="majorEastAsia" w:hAnsiTheme="majorEastAsia" w:cs="ＭＳ 明朝" w:hint="eastAsia"/>
          <w:spacing w:val="4"/>
          <w:sz w:val="16"/>
          <w:szCs w:val="16"/>
          <w:lang w:eastAsia="ja-JP"/>
        </w:rPr>
        <w:t>含む</w:t>
      </w:r>
      <w:r w:rsidRPr="009B4C95">
        <w:rPr>
          <w:rFonts w:asciiTheme="majorEastAsia" w:eastAsiaTheme="majorEastAsia" w:hAnsiTheme="majorEastAsia" w:cs="ＭＳ 明朝" w:hint="eastAsia"/>
          <w:spacing w:val="5"/>
          <w:sz w:val="16"/>
          <w:szCs w:val="16"/>
          <w:lang w:eastAsia="ja-JP"/>
        </w:rPr>
        <w:t>期</w:t>
      </w:r>
      <w:r w:rsidRPr="009B4C95">
        <w:rPr>
          <w:rFonts w:asciiTheme="majorEastAsia" w:eastAsiaTheme="majorEastAsia" w:hAnsiTheme="majorEastAsia" w:cs="ＭＳ 明朝" w:hint="eastAsia"/>
          <w:spacing w:val="4"/>
          <w:sz w:val="16"/>
          <w:szCs w:val="16"/>
          <w:lang w:eastAsia="ja-JP"/>
        </w:rPr>
        <w:t>間</w:t>
      </w:r>
      <w:r w:rsidRPr="009B4C95">
        <w:rPr>
          <w:rFonts w:asciiTheme="majorEastAsia" w:eastAsiaTheme="majorEastAsia" w:hAnsiTheme="majorEastAsia" w:cs="ＭＳ 明朝" w:hint="eastAsia"/>
          <w:spacing w:val="5"/>
          <w:sz w:val="16"/>
          <w:szCs w:val="16"/>
          <w:lang w:eastAsia="ja-JP"/>
        </w:rPr>
        <w:t>に</w:t>
      </w:r>
      <w:r w:rsidRPr="009B4C95">
        <w:rPr>
          <w:rFonts w:asciiTheme="majorEastAsia" w:eastAsiaTheme="majorEastAsia" w:hAnsiTheme="majorEastAsia" w:cs="ＭＳ 明朝" w:hint="eastAsia"/>
          <w:spacing w:val="4"/>
          <w:sz w:val="16"/>
          <w:szCs w:val="16"/>
          <w:lang w:eastAsia="ja-JP"/>
        </w:rPr>
        <w:t>つい</w:t>
      </w:r>
      <w:r w:rsidRPr="009B4C95">
        <w:rPr>
          <w:rFonts w:asciiTheme="majorEastAsia" w:eastAsiaTheme="majorEastAsia" w:hAnsiTheme="majorEastAsia" w:cs="ＭＳ 明朝" w:hint="eastAsia"/>
          <w:spacing w:val="5"/>
          <w:sz w:val="16"/>
          <w:szCs w:val="16"/>
          <w:lang w:eastAsia="ja-JP"/>
        </w:rPr>
        <w:t>て</w:t>
      </w:r>
      <w:r w:rsidRPr="009B4C95">
        <w:rPr>
          <w:rFonts w:asciiTheme="majorEastAsia" w:eastAsiaTheme="majorEastAsia" w:hAnsiTheme="majorEastAsia" w:cs="ＭＳ 明朝" w:hint="eastAsia"/>
          <w:spacing w:val="4"/>
          <w:sz w:val="16"/>
          <w:szCs w:val="16"/>
          <w:lang w:eastAsia="ja-JP"/>
        </w:rPr>
        <w:t>も</w:t>
      </w:r>
      <w:r w:rsidRPr="009B4C95">
        <w:rPr>
          <w:rFonts w:asciiTheme="majorEastAsia" w:eastAsiaTheme="majorEastAsia" w:hAnsiTheme="majorEastAsia" w:cs="ＭＳ 明朝" w:hint="eastAsia"/>
          <w:spacing w:val="5"/>
          <w:sz w:val="16"/>
          <w:szCs w:val="16"/>
          <w:lang w:eastAsia="ja-JP"/>
        </w:rPr>
        <w:t>、</w:t>
      </w:r>
      <w:r w:rsidRPr="009B4C95">
        <w:rPr>
          <w:rFonts w:asciiTheme="majorEastAsia" w:eastAsiaTheme="majorEastAsia" w:hAnsiTheme="majorEastAsia" w:cs="ＭＳ 明朝"/>
          <w:spacing w:val="4"/>
          <w:sz w:val="16"/>
          <w:szCs w:val="16"/>
          <w:lang w:eastAsia="ja-JP"/>
        </w:rPr>
        <w:t>3</w:t>
      </w:r>
      <w:r w:rsidRPr="009B4C95">
        <w:rPr>
          <w:rFonts w:asciiTheme="majorEastAsia" w:eastAsiaTheme="majorEastAsia" w:hAnsiTheme="majorEastAsia" w:cs="ＭＳ 明朝"/>
          <w:spacing w:val="2"/>
          <w:sz w:val="16"/>
          <w:szCs w:val="16"/>
          <w:lang w:eastAsia="ja-JP"/>
        </w:rPr>
        <w:t>6</w:t>
      </w:r>
      <w:r w:rsidRPr="009B4C95">
        <w:rPr>
          <w:rFonts w:asciiTheme="majorEastAsia" w:eastAsiaTheme="majorEastAsia" w:hAnsiTheme="majorEastAsia" w:cs="ＭＳ 明朝"/>
          <w:sz w:val="16"/>
          <w:szCs w:val="16"/>
          <w:lang w:eastAsia="ja-JP"/>
        </w:rPr>
        <w:t>5</w:t>
      </w:r>
      <w:r w:rsidRPr="009B4C95">
        <w:rPr>
          <w:rFonts w:asciiTheme="majorEastAsia" w:eastAsiaTheme="majorEastAsia" w:hAnsiTheme="majorEastAsia" w:cs="ＭＳ 明朝" w:hint="eastAsia"/>
          <w:spacing w:val="5"/>
          <w:sz w:val="16"/>
          <w:szCs w:val="16"/>
          <w:lang w:eastAsia="ja-JP"/>
        </w:rPr>
        <w:t>日</w:t>
      </w:r>
      <w:r w:rsidRPr="009B4C95">
        <w:rPr>
          <w:rFonts w:asciiTheme="majorEastAsia" w:eastAsiaTheme="majorEastAsia" w:hAnsiTheme="majorEastAsia" w:cs="ＭＳ 明朝" w:hint="eastAsia"/>
          <w:spacing w:val="4"/>
          <w:sz w:val="16"/>
          <w:szCs w:val="16"/>
          <w:lang w:eastAsia="ja-JP"/>
        </w:rPr>
        <w:t>の</w:t>
      </w:r>
      <w:r w:rsidRPr="009B4C95">
        <w:rPr>
          <w:rFonts w:asciiTheme="majorEastAsia" w:eastAsiaTheme="majorEastAsia" w:hAnsiTheme="majorEastAsia" w:cs="ＭＳ 明朝" w:hint="eastAsia"/>
          <w:spacing w:val="5"/>
          <w:sz w:val="16"/>
          <w:szCs w:val="16"/>
          <w:lang w:eastAsia="ja-JP"/>
        </w:rPr>
        <w:t>割合</w:t>
      </w:r>
      <w:r w:rsidRPr="009B4C95">
        <w:rPr>
          <w:rFonts w:asciiTheme="majorEastAsia" w:eastAsiaTheme="majorEastAsia" w:hAnsiTheme="majorEastAsia" w:cs="ＭＳ 明朝" w:hint="eastAsia"/>
          <w:spacing w:val="4"/>
          <w:sz w:val="16"/>
          <w:szCs w:val="16"/>
          <w:lang w:eastAsia="ja-JP"/>
        </w:rPr>
        <w:t>とす</w:t>
      </w:r>
      <w:r w:rsidRPr="009B4C95">
        <w:rPr>
          <w:rFonts w:asciiTheme="majorEastAsia" w:eastAsiaTheme="majorEastAsia" w:hAnsiTheme="majorEastAsia" w:cs="ＭＳ 明朝" w:hint="eastAsia"/>
          <w:spacing w:val="5"/>
          <w:sz w:val="16"/>
          <w:szCs w:val="16"/>
          <w:lang w:eastAsia="ja-JP"/>
        </w:rPr>
        <w:t>る</w:t>
      </w:r>
      <w:r w:rsidRPr="009B4C95">
        <w:rPr>
          <w:rFonts w:asciiTheme="majorEastAsia" w:eastAsiaTheme="majorEastAsia" w:hAnsiTheme="majorEastAsia" w:cs="ＭＳ 明朝" w:hint="eastAsia"/>
          <w:spacing w:val="4"/>
          <w:sz w:val="16"/>
          <w:szCs w:val="16"/>
          <w:lang w:eastAsia="ja-JP"/>
        </w:rPr>
        <w:t>。</w:t>
      </w:r>
      <w:r w:rsidRPr="009B4C95">
        <w:rPr>
          <w:rFonts w:asciiTheme="majorEastAsia" w:eastAsiaTheme="majorEastAsia" w:hAnsiTheme="majorEastAsia" w:cs="ＭＳ 明朝" w:hint="eastAsia"/>
          <w:spacing w:val="5"/>
          <w:sz w:val="16"/>
          <w:szCs w:val="16"/>
          <w:lang w:eastAsia="ja-JP"/>
        </w:rPr>
        <w:t>）</w:t>
      </w:r>
      <w:r w:rsidRPr="009B4C95">
        <w:rPr>
          <w:rFonts w:asciiTheme="majorEastAsia" w:eastAsiaTheme="majorEastAsia" w:hAnsiTheme="majorEastAsia" w:cs="ＭＳ ゴシック" w:hint="eastAsia"/>
          <w:sz w:val="16"/>
          <w:szCs w:val="16"/>
          <w:lang w:eastAsia="ja-JP"/>
        </w:rPr>
        <w:t>で計算して得た額</w:t>
      </w:r>
      <w:r w:rsidRPr="009B4C95">
        <w:rPr>
          <w:rFonts w:asciiTheme="majorEastAsia" w:eastAsiaTheme="majorEastAsia" w:hAnsiTheme="majorEastAsia" w:cs="ＭＳ 明朝"/>
          <w:spacing w:val="2"/>
          <w:sz w:val="16"/>
          <w:szCs w:val="16"/>
          <w:lang w:eastAsia="ja-JP"/>
        </w:rPr>
        <w:t>(1</w:t>
      </w:r>
      <w:r w:rsidRPr="009B4C95">
        <w:rPr>
          <w:rFonts w:asciiTheme="majorEastAsia" w:eastAsiaTheme="majorEastAsia" w:hAnsiTheme="majorEastAsia" w:cs="ＭＳ 明朝"/>
          <w:spacing w:val="3"/>
          <w:sz w:val="16"/>
          <w:szCs w:val="16"/>
          <w:lang w:eastAsia="ja-JP"/>
        </w:rPr>
        <w:t>0</w:t>
      </w:r>
      <w:r w:rsidRPr="009B4C95">
        <w:rPr>
          <w:rFonts w:asciiTheme="majorEastAsia" w:eastAsiaTheme="majorEastAsia" w:hAnsiTheme="majorEastAsia" w:cs="ＭＳ 明朝"/>
          <w:sz w:val="16"/>
          <w:szCs w:val="16"/>
          <w:lang w:eastAsia="ja-JP"/>
        </w:rPr>
        <w:t>0</w:t>
      </w:r>
      <w:r w:rsidRPr="009B4C95">
        <w:rPr>
          <w:rFonts w:asciiTheme="majorEastAsia" w:eastAsiaTheme="majorEastAsia" w:hAnsiTheme="majorEastAsia" w:cs="ＭＳ 明朝" w:hint="eastAsia"/>
          <w:spacing w:val="5"/>
          <w:sz w:val="16"/>
          <w:szCs w:val="16"/>
          <w:lang w:eastAsia="ja-JP"/>
        </w:rPr>
        <w:t>円未</w:t>
      </w:r>
      <w:r w:rsidRPr="009B4C95">
        <w:rPr>
          <w:rFonts w:asciiTheme="majorEastAsia" w:eastAsiaTheme="majorEastAsia" w:hAnsiTheme="majorEastAsia" w:cs="ＭＳ 明朝" w:hint="eastAsia"/>
          <w:spacing w:val="4"/>
          <w:sz w:val="16"/>
          <w:szCs w:val="16"/>
          <w:lang w:eastAsia="ja-JP"/>
        </w:rPr>
        <w:t>満の</w:t>
      </w:r>
      <w:r w:rsidRPr="009B4C95">
        <w:rPr>
          <w:rFonts w:asciiTheme="majorEastAsia" w:eastAsiaTheme="majorEastAsia" w:hAnsiTheme="majorEastAsia" w:cs="ＭＳ 明朝" w:hint="eastAsia"/>
          <w:spacing w:val="5"/>
          <w:sz w:val="16"/>
          <w:szCs w:val="16"/>
          <w:lang w:eastAsia="ja-JP"/>
        </w:rPr>
        <w:t>端</w:t>
      </w:r>
      <w:r w:rsidRPr="009B4C95">
        <w:rPr>
          <w:rFonts w:asciiTheme="majorEastAsia" w:eastAsiaTheme="majorEastAsia" w:hAnsiTheme="majorEastAsia" w:cs="ＭＳ 明朝" w:hint="eastAsia"/>
          <w:spacing w:val="4"/>
          <w:sz w:val="16"/>
          <w:szCs w:val="16"/>
          <w:lang w:eastAsia="ja-JP"/>
        </w:rPr>
        <w:t>数</w:t>
      </w:r>
      <w:r w:rsidRPr="009B4C95">
        <w:rPr>
          <w:rFonts w:asciiTheme="majorEastAsia" w:eastAsiaTheme="majorEastAsia" w:hAnsiTheme="majorEastAsia" w:cs="ＭＳ 明朝" w:hint="eastAsia"/>
          <w:spacing w:val="5"/>
          <w:sz w:val="16"/>
          <w:szCs w:val="16"/>
          <w:lang w:eastAsia="ja-JP"/>
        </w:rPr>
        <w:t>が</w:t>
      </w:r>
      <w:r w:rsidRPr="009B4C95">
        <w:rPr>
          <w:rFonts w:asciiTheme="majorEastAsia" w:eastAsiaTheme="majorEastAsia" w:hAnsiTheme="majorEastAsia" w:cs="ＭＳ 明朝" w:hint="eastAsia"/>
          <w:spacing w:val="4"/>
          <w:sz w:val="16"/>
          <w:szCs w:val="16"/>
          <w:lang w:eastAsia="ja-JP"/>
        </w:rPr>
        <w:t>ある</w:t>
      </w:r>
      <w:r w:rsidRPr="009B4C95">
        <w:rPr>
          <w:rFonts w:asciiTheme="majorEastAsia" w:eastAsiaTheme="majorEastAsia" w:hAnsiTheme="majorEastAsia" w:cs="ＭＳ 明朝" w:hint="eastAsia"/>
          <w:spacing w:val="5"/>
          <w:sz w:val="16"/>
          <w:szCs w:val="16"/>
          <w:lang w:eastAsia="ja-JP"/>
        </w:rPr>
        <w:t>と</w:t>
      </w:r>
      <w:r w:rsidRPr="009B4C95">
        <w:rPr>
          <w:rFonts w:asciiTheme="majorEastAsia" w:eastAsiaTheme="majorEastAsia" w:hAnsiTheme="majorEastAsia" w:cs="ＭＳ 明朝" w:hint="eastAsia"/>
          <w:spacing w:val="4"/>
          <w:sz w:val="16"/>
          <w:szCs w:val="16"/>
          <w:lang w:eastAsia="ja-JP"/>
        </w:rPr>
        <w:t>き</w:t>
      </w:r>
      <w:r w:rsidRPr="009B4C95">
        <w:rPr>
          <w:rFonts w:asciiTheme="majorEastAsia" w:eastAsiaTheme="majorEastAsia" w:hAnsiTheme="majorEastAsia" w:cs="ＭＳ 明朝" w:hint="eastAsia"/>
          <w:spacing w:val="5"/>
          <w:sz w:val="16"/>
          <w:szCs w:val="16"/>
          <w:lang w:eastAsia="ja-JP"/>
        </w:rPr>
        <w:t>又</w:t>
      </w:r>
      <w:r w:rsidRPr="009B4C95">
        <w:rPr>
          <w:rFonts w:asciiTheme="majorEastAsia" w:eastAsiaTheme="majorEastAsia" w:hAnsiTheme="majorEastAsia" w:cs="ＭＳ 明朝" w:hint="eastAsia"/>
          <w:sz w:val="16"/>
          <w:szCs w:val="16"/>
          <w:lang w:eastAsia="ja-JP"/>
        </w:rPr>
        <w:t>は</w:t>
      </w:r>
      <w:r w:rsidRPr="009B4C95">
        <w:rPr>
          <w:rFonts w:asciiTheme="majorEastAsia" w:eastAsiaTheme="majorEastAsia" w:hAnsiTheme="majorEastAsia" w:cs="ＭＳ 明朝"/>
          <w:spacing w:val="2"/>
          <w:sz w:val="16"/>
          <w:szCs w:val="16"/>
          <w:lang w:eastAsia="ja-JP"/>
        </w:rPr>
        <w:t>1</w:t>
      </w:r>
      <w:r w:rsidRPr="009B4C95">
        <w:rPr>
          <w:rFonts w:asciiTheme="majorEastAsia" w:eastAsiaTheme="majorEastAsia" w:hAnsiTheme="majorEastAsia" w:cs="ＭＳ 明朝"/>
          <w:spacing w:val="4"/>
          <w:sz w:val="16"/>
          <w:szCs w:val="16"/>
          <w:lang w:eastAsia="ja-JP"/>
        </w:rPr>
        <w:t>00</w:t>
      </w:r>
      <w:r w:rsidRPr="009B4C95">
        <w:rPr>
          <w:rFonts w:asciiTheme="majorEastAsia" w:eastAsiaTheme="majorEastAsia" w:hAnsiTheme="majorEastAsia" w:cs="ＭＳ 明朝" w:hint="eastAsia"/>
          <w:spacing w:val="6"/>
          <w:sz w:val="16"/>
          <w:szCs w:val="16"/>
          <w:lang w:eastAsia="ja-JP"/>
        </w:rPr>
        <w:t>円未</w:t>
      </w:r>
      <w:r w:rsidRPr="009B4C95">
        <w:rPr>
          <w:rFonts w:asciiTheme="majorEastAsia" w:eastAsiaTheme="majorEastAsia" w:hAnsiTheme="majorEastAsia" w:cs="ＭＳ 明朝" w:hint="eastAsia"/>
          <w:spacing w:val="7"/>
          <w:sz w:val="16"/>
          <w:szCs w:val="16"/>
          <w:lang w:eastAsia="ja-JP"/>
        </w:rPr>
        <w:t>満</w:t>
      </w:r>
      <w:r w:rsidRPr="009B4C95">
        <w:rPr>
          <w:rFonts w:asciiTheme="majorEastAsia" w:eastAsiaTheme="majorEastAsia" w:hAnsiTheme="majorEastAsia" w:cs="ＭＳ 明朝" w:hint="eastAsia"/>
          <w:spacing w:val="6"/>
          <w:sz w:val="16"/>
          <w:szCs w:val="16"/>
          <w:lang w:eastAsia="ja-JP"/>
        </w:rPr>
        <w:t>で</w:t>
      </w:r>
      <w:r w:rsidRPr="009B4C95">
        <w:rPr>
          <w:rFonts w:asciiTheme="majorEastAsia" w:eastAsiaTheme="majorEastAsia" w:hAnsiTheme="majorEastAsia" w:cs="ＭＳ 明朝" w:hint="eastAsia"/>
          <w:spacing w:val="7"/>
          <w:sz w:val="16"/>
          <w:szCs w:val="16"/>
          <w:lang w:eastAsia="ja-JP"/>
        </w:rPr>
        <w:t>あ</w:t>
      </w:r>
      <w:r w:rsidRPr="009B4C95">
        <w:rPr>
          <w:rFonts w:asciiTheme="majorEastAsia" w:eastAsiaTheme="majorEastAsia" w:hAnsiTheme="majorEastAsia" w:cs="ＭＳ 明朝" w:hint="eastAsia"/>
          <w:spacing w:val="6"/>
          <w:sz w:val="16"/>
          <w:szCs w:val="16"/>
          <w:lang w:eastAsia="ja-JP"/>
        </w:rPr>
        <w:t>ると</w:t>
      </w:r>
      <w:r w:rsidRPr="009B4C95">
        <w:rPr>
          <w:rFonts w:asciiTheme="majorEastAsia" w:eastAsiaTheme="majorEastAsia" w:hAnsiTheme="majorEastAsia" w:cs="ＭＳ 明朝" w:hint="eastAsia"/>
          <w:spacing w:val="7"/>
          <w:sz w:val="16"/>
          <w:szCs w:val="16"/>
          <w:lang w:eastAsia="ja-JP"/>
        </w:rPr>
        <w:t>き</w:t>
      </w:r>
      <w:r w:rsidRPr="009B4C95">
        <w:rPr>
          <w:rFonts w:asciiTheme="majorEastAsia" w:eastAsiaTheme="majorEastAsia" w:hAnsiTheme="majorEastAsia" w:cs="ＭＳ 明朝" w:hint="eastAsia"/>
          <w:spacing w:val="6"/>
          <w:sz w:val="16"/>
          <w:szCs w:val="16"/>
          <w:lang w:eastAsia="ja-JP"/>
        </w:rPr>
        <w:t>は</w:t>
      </w:r>
      <w:r w:rsidRPr="009B4C95">
        <w:rPr>
          <w:rFonts w:asciiTheme="majorEastAsia" w:eastAsiaTheme="majorEastAsia" w:hAnsiTheme="majorEastAsia" w:cs="ＭＳ 明朝" w:hint="eastAsia"/>
          <w:spacing w:val="7"/>
          <w:sz w:val="16"/>
          <w:szCs w:val="16"/>
          <w:lang w:eastAsia="ja-JP"/>
        </w:rPr>
        <w:t>、</w:t>
      </w:r>
      <w:r w:rsidRPr="009B4C95">
        <w:rPr>
          <w:rFonts w:asciiTheme="majorEastAsia" w:eastAsiaTheme="majorEastAsia" w:hAnsiTheme="majorEastAsia" w:cs="ＭＳ 明朝" w:hint="eastAsia"/>
          <w:spacing w:val="6"/>
          <w:sz w:val="16"/>
          <w:szCs w:val="16"/>
          <w:lang w:eastAsia="ja-JP"/>
        </w:rPr>
        <w:t>その</w:t>
      </w:r>
      <w:r w:rsidRPr="009B4C95">
        <w:rPr>
          <w:rFonts w:asciiTheme="majorEastAsia" w:eastAsiaTheme="majorEastAsia" w:hAnsiTheme="majorEastAsia" w:cs="ＭＳ 明朝" w:hint="eastAsia"/>
          <w:spacing w:val="7"/>
          <w:sz w:val="16"/>
          <w:szCs w:val="16"/>
          <w:lang w:eastAsia="ja-JP"/>
        </w:rPr>
        <w:t>端</w:t>
      </w:r>
      <w:r w:rsidRPr="009B4C95">
        <w:rPr>
          <w:rFonts w:asciiTheme="majorEastAsia" w:eastAsiaTheme="majorEastAsia" w:hAnsiTheme="majorEastAsia" w:cs="ＭＳ 明朝" w:hint="eastAsia"/>
          <w:spacing w:val="6"/>
          <w:sz w:val="16"/>
          <w:szCs w:val="16"/>
          <w:lang w:eastAsia="ja-JP"/>
        </w:rPr>
        <w:t>数</w:t>
      </w:r>
      <w:r w:rsidRPr="009B4C95">
        <w:rPr>
          <w:rFonts w:asciiTheme="majorEastAsia" w:eastAsiaTheme="majorEastAsia" w:hAnsiTheme="majorEastAsia" w:cs="ＭＳ 明朝" w:hint="eastAsia"/>
          <w:spacing w:val="7"/>
          <w:sz w:val="16"/>
          <w:szCs w:val="16"/>
          <w:lang w:eastAsia="ja-JP"/>
        </w:rPr>
        <w:t>額</w:t>
      </w:r>
      <w:r w:rsidRPr="009B4C95">
        <w:rPr>
          <w:rFonts w:asciiTheme="majorEastAsia" w:eastAsiaTheme="majorEastAsia" w:hAnsiTheme="majorEastAsia" w:cs="ＭＳ 明朝" w:hint="eastAsia"/>
          <w:spacing w:val="6"/>
          <w:sz w:val="16"/>
          <w:szCs w:val="16"/>
          <w:lang w:eastAsia="ja-JP"/>
        </w:rPr>
        <w:t>又は</w:t>
      </w:r>
      <w:r w:rsidRPr="009B4C95">
        <w:rPr>
          <w:rFonts w:asciiTheme="majorEastAsia" w:eastAsiaTheme="majorEastAsia" w:hAnsiTheme="majorEastAsia" w:cs="ＭＳ 明朝" w:hint="eastAsia"/>
          <w:spacing w:val="7"/>
          <w:sz w:val="16"/>
          <w:szCs w:val="16"/>
          <w:lang w:eastAsia="ja-JP"/>
        </w:rPr>
        <w:t>そ</w:t>
      </w:r>
      <w:r w:rsidRPr="009B4C95">
        <w:rPr>
          <w:rFonts w:asciiTheme="majorEastAsia" w:eastAsiaTheme="majorEastAsia" w:hAnsiTheme="majorEastAsia" w:cs="ＭＳ 明朝" w:hint="eastAsia"/>
          <w:spacing w:val="6"/>
          <w:sz w:val="16"/>
          <w:szCs w:val="16"/>
          <w:lang w:eastAsia="ja-JP"/>
        </w:rPr>
        <w:t>の</w:t>
      </w:r>
      <w:r w:rsidRPr="009B4C95">
        <w:rPr>
          <w:rFonts w:asciiTheme="majorEastAsia" w:eastAsiaTheme="majorEastAsia" w:hAnsiTheme="majorEastAsia" w:cs="ＭＳ 明朝" w:hint="eastAsia"/>
          <w:spacing w:val="7"/>
          <w:sz w:val="16"/>
          <w:szCs w:val="16"/>
          <w:lang w:eastAsia="ja-JP"/>
        </w:rPr>
        <w:t>全</w:t>
      </w:r>
      <w:r w:rsidRPr="009B4C95">
        <w:rPr>
          <w:rFonts w:asciiTheme="majorEastAsia" w:eastAsiaTheme="majorEastAsia" w:hAnsiTheme="majorEastAsia" w:cs="ＭＳ 明朝" w:hint="eastAsia"/>
          <w:spacing w:val="6"/>
          <w:sz w:val="16"/>
          <w:szCs w:val="16"/>
          <w:lang w:eastAsia="ja-JP"/>
        </w:rPr>
        <w:t>額を</w:t>
      </w:r>
      <w:r w:rsidRPr="009B4C95">
        <w:rPr>
          <w:rFonts w:asciiTheme="majorEastAsia" w:eastAsiaTheme="majorEastAsia" w:hAnsiTheme="majorEastAsia" w:cs="ＭＳ 明朝" w:hint="eastAsia"/>
          <w:spacing w:val="7"/>
          <w:sz w:val="16"/>
          <w:szCs w:val="16"/>
          <w:lang w:eastAsia="ja-JP"/>
        </w:rPr>
        <w:t>切</w:t>
      </w:r>
      <w:r w:rsidRPr="009B4C95">
        <w:rPr>
          <w:rFonts w:asciiTheme="majorEastAsia" w:eastAsiaTheme="majorEastAsia" w:hAnsiTheme="majorEastAsia" w:cs="ＭＳ 明朝" w:hint="eastAsia"/>
          <w:spacing w:val="6"/>
          <w:sz w:val="16"/>
          <w:szCs w:val="16"/>
          <w:lang w:eastAsia="ja-JP"/>
        </w:rPr>
        <w:t>り</w:t>
      </w:r>
      <w:r w:rsidRPr="009B4C95">
        <w:rPr>
          <w:rFonts w:asciiTheme="majorEastAsia" w:eastAsiaTheme="majorEastAsia" w:hAnsiTheme="majorEastAsia" w:cs="ＭＳ 明朝" w:hint="eastAsia"/>
          <w:spacing w:val="7"/>
          <w:sz w:val="16"/>
          <w:szCs w:val="16"/>
          <w:lang w:eastAsia="ja-JP"/>
        </w:rPr>
        <w:t>捨</w:t>
      </w:r>
      <w:r w:rsidRPr="009B4C95">
        <w:rPr>
          <w:rFonts w:asciiTheme="majorEastAsia" w:eastAsiaTheme="majorEastAsia" w:hAnsiTheme="majorEastAsia" w:cs="ＭＳ 明朝" w:hint="eastAsia"/>
          <w:spacing w:val="6"/>
          <w:sz w:val="16"/>
          <w:szCs w:val="16"/>
          <w:lang w:eastAsia="ja-JP"/>
        </w:rPr>
        <w:t>てる</w:t>
      </w:r>
      <w:r w:rsidRPr="009B4C95">
        <w:rPr>
          <w:rFonts w:asciiTheme="majorEastAsia" w:eastAsiaTheme="majorEastAsia" w:hAnsiTheme="majorEastAsia" w:cs="ＭＳ 明朝" w:hint="eastAsia"/>
          <w:spacing w:val="7"/>
          <w:sz w:val="16"/>
          <w:szCs w:val="16"/>
          <w:lang w:eastAsia="ja-JP"/>
        </w:rPr>
        <w:t>。</w:t>
      </w:r>
      <w:r w:rsidRPr="009B4C95">
        <w:rPr>
          <w:rFonts w:asciiTheme="majorEastAsia" w:eastAsiaTheme="majorEastAsia" w:hAnsiTheme="majorEastAsia" w:cs="ＭＳ 明朝"/>
          <w:spacing w:val="4"/>
          <w:sz w:val="16"/>
          <w:szCs w:val="16"/>
          <w:lang w:eastAsia="ja-JP"/>
        </w:rPr>
        <w:t>)</w:t>
      </w:r>
      <w:r w:rsidRPr="009B4C95">
        <w:rPr>
          <w:rFonts w:asciiTheme="majorEastAsia" w:eastAsiaTheme="majorEastAsia" w:hAnsiTheme="majorEastAsia" w:cs="ＭＳ ゴシック" w:hint="eastAsia"/>
          <w:sz w:val="16"/>
          <w:szCs w:val="16"/>
          <w:lang w:eastAsia="ja-JP"/>
        </w:rPr>
        <w:t xml:space="preserve"> の利息を付した額を、</w:t>
      </w:r>
      <w:bookmarkStart w:id="7" w:name="_Hlk36051275"/>
      <w:r w:rsidRPr="009B4C95">
        <w:rPr>
          <w:rFonts w:asciiTheme="majorEastAsia" w:eastAsiaTheme="majorEastAsia" w:hAnsiTheme="majorEastAsia" w:cs="ＭＳ ゴシック" w:hint="eastAsia"/>
          <w:sz w:val="16"/>
          <w:szCs w:val="16"/>
          <w:lang w:eastAsia="ja-JP"/>
        </w:rPr>
        <w:t>第4</w:t>
      </w:r>
      <w:r w:rsidR="00F95663" w:rsidRPr="009B4C95">
        <w:rPr>
          <w:rFonts w:asciiTheme="majorEastAsia" w:eastAsiaTheme="majorEastAsia" w:hAnsiTheme="majorEastAsia" w:cs="ＭＳ ゴシック" w:hint="eastAsia"/>
          <w:sz w:val="16"/>
          <w:szCs w:val="16"/>
          <w:lang w:eastAsia="ja-JP"/>
        </w:rPr>
        <w:t>1</w:t>
      </w:r>
      <w:r w:rsidRPr="009B4C95">
        <w:rPr>
          <w:rFonts w:asciiTheme="majorEastAsia" w:eastAsiaTheme="majorEastAsia" w:hAnsiTheme="majorEastAsia" w:cs="ＭＳ ゴシック" w:hint="eastAsia"/>
          <w:sz w:val="16"/>
          <w:szCs w:val="16"/>
          <w:lang w:eastAsia="ja-JP"/>
        </w:rPr>
        <w:t>条、第4</w:t>
      </w:r>
      <w:r w:rsidR="00F95663" w:rsidRPr="009B4C95">
        <w:rPr>
          <w:rFonts w:asciiTheme="majorEastAsia" w:eastAsiaTheme="majorEastAsia" w:hAnsiTheme="majorEastAsia" w:cs="ＭＳ ゴシック" w:hint="eastAsia"/>
          <w:sz w:val="16"/>
          <w:szCs w:val="16"/>
          <w:lang w:eastAsia="ja-JP"/>
        </w:rPr>
        <w:t>5</w:t>
      </w:r>
      <w:r w:rsidRPr="009B4C95">
        <w:rPr>
          <w:rFonts w:asciiTheme="majorEastAsia" w:eastAsiaTheme="majorEastAsia" w:hAnsiTheme="majorEastAsia" w:cs="ＭＳ ゴシック" w:hint="eastAsia"/>
          <w:sz w:val="16"/>
          <w:szCs w:val="16"/>
          <w:lang w:eastAsia="ja-JP"/>
        </w:rPr>
        <w:t>条又は第4</w:t>
      </w:r>
      <w:r w:rsidR="00F95663" w:rsidRPr="009B4C95">
        <w:rPr>
          <w:rFonts w:asciiTheme="majorEastAsia" w:eastAsiaTheme="majorEastAsia" w:hAnsiTheme="majorEastAsia" w:cs="ＭＳ ゴシック" w:hint="eastAsia"/>
          <w:sz w:val="16"/>
          <w:szCs w:val="16"/>
          <w:lang w:eastAsia="ja-JP"/>
        </w:rPr>
        <w:t>6</w:t>
      </w:r>
      <w:r w:rsidRPr="009B4C95">
        <w:rPr>
          <w:rFonts w:asciiTheme="majorEastAsia" w:eastAsiaTheme="majorEastAsia" w:hAnsiTheme="majorEastAsia" w:cs="ＭＳ ゴシック" w:hint="eastAsia"/>
          <w:sz w:val="16"/>
          <w:szCs w:val="16"/>
          <w:lang w:eastAsia="ja-JP"/>
        </w:rPr>
        <w:t>条</w:t>
      </w:r>
      <w:bookmarkEnd w:id="7"/>
      <w:r w:rsidRPr="009B4C95">
        <w:rPr>
          <w:rFonts w:asciiTheme="majorEastAsia" w:eastAsiaTheme="majorEastAsia" w:hAnsiTheme="majorEastAsia" w:cs="ＭＳ ゴシック" w:hint="eastAsia"/>
          <w:sz w:val="16"/>
          <w:szCs w:val="16"/>
          <w:lang w:eastAsia="ja-JP"/>
        </w:rPr>
        <w:t>の規定による解除にあっては、当該余剰額を委託者に返還しなければならない。</w:t>
      </w:r>
    </w:p>
    <w:p w:rsidR="00EA37FC" w:rsidRPr="009B4C95" w:rsidRDefault="00EA37FC" w:rsidP="00EA37FC">
      <w:pPr>
        <w:widowControl w:val="0"/>
        <w:tabs>
          <w:tab w:val="left" w:pos="560"/>
        </w:tabs>
        <w:autoSpaceDE w:val="0"/>
        <w:autoSpaceDN w:val="0"/>
        <w:adjustRightInd w:val="0"/>
        <w:spacing w:before="23"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３　受託者は、この契約が業務の完了前に解除された場合において、貸与品等があるときは、当該貸与品等を委託者に返還しなければならない。この場合において、当該貸与品等が受託者の故意又は過失により滅失又はき損したときは、代品を納め、若しくは原状に復して返還し、又は返還に代えてその損害を賠償しなければならない。</w:t>
      </w:r>
    </w:p>
    <w:p w:rsidR="00EA37FC" w:rsidRPr="009B4C95" w:rsidRDefault="00E06693" w:rsidP="00EA37FC">
      <w:pPr>
        <w:widowControl w:val="0"/>
        <w:tabs>
          <w:tab w:val="left" w:pos="560"/>
        </w:tabs>
        <w:autoSpaceDE w:val="0"/>
        <w:autoSpaceDN w:val="0"/>
        <w:adjustRightInd w:val="0"/>
        <w:spacing w:before="23"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４</w:t>
      </w:r>
      <w:r w:rsidR="00EA37FC" w:rsidRPr="009B4C95">
        <w:rPr>
          <w:rFonts w:asciiTheme="majorEastAsia" w:eastAsiaTheme="majorEastAsia" w:hAnsiTheme="majorEastAsia" w:cs="ＭＳ ゴシック" w:hint="eastAsia"/>
          <w:sz w:val="16"/>
          <w:szCs w:val="16"/>
          <w:lang w:eastAsia="ja-JP"/>
        </w:rPr>
        <w:t xml:space="preserve">　</w:t>
      </w:r>
      <w:r w:rsidRPr="009B4C95">
        <w:rPr>
          <w:rFonts w:asciiTheme="majorEastAsia" w:eastAsiaTheme="majorEastAsia" w:hAnsiTheme="majorEastAsia" w:cs="ＭＳ ゴシック" w:hint="eastAsia"/>
          <w:sz w:val="16"/>
          <w:szCs w:val="16"/>
          <w:lang w:eastAsia="ja-JP"/>
        </w:rPr>
        <w:t>前</w:t>
      </w:r>
      <w:r w:rsidR="00EA37FC" w:rsidRPr="009B4C95">
        <w:rPr>
          <w:rFonts w:asciiTheme="majorEastAsia" w:eastAsiaTheme="majorEastAsia" w:hAnsiTheme="majorEastAsia" w:cs="ＭＳ ゴシック" w:hint="eastAsia"/>
          <w:sz w:val="16"/>
          <w:szCs w:val="16"/>
          <w:lang w:eastAsia="ja-JP"/>
        </w:rPr>
        <w:t>項前段に規定する受託者のとるべき措置の期限、方法等については、この契約の解除が第4</w:t>
      </w:r>
      <w:r w:rsidRPr="009B4C95">
        <w:rPr>
          <w:rFonts w:asciiTheme="majorEastAsia" w:eastAsiaTheme="majorEastAsia" w:hAnsiTheme="majorEastAsia" w:cs="ＭＳ ゴシック" w:hint="eastAsia"/>
          <w:sz w:val="16"/>
          <w:szCs w:val="16"/>
          <w:lang w:eastAsia="ja-JP"/>
        </w:rPr>
        <w:t>2</w:t>
      </w:r>
      <w:r w:rsidR="00EA37FC" w:rsidRPr="009B4C95">
        <w:rPr>
          <w:rFonts w:asciiTheme="majorEastAsia" w:eastAsiaTheme="majorEastAsia" w:hAnsiTheme="majorEastAsia" w:cs="ＭＳ ゴシック" w:hint="eastAsia"/>
          <w:sz w:val="16"/>
          <w:szCs w:val="16"/>
          <w:lang w:eastAsia="ja-JP"/>
        </w:rPr>
        <w:t>条、第4</w:t>
      </w:r>
      <w:r w:rsidRPr="009B4C95">
        <w:rPr>
          <w:rFonts w:asciiTheme="majorEastAsia" w:eastAsiaTheme="majorEastAsia" w:hAnsiTheme="majorEastAsia" w:cs="ＭＳ ゴシック" w:hint="eastAsia"/>
          <w:sz w:val="16"/>
          <w:szCs w:val="16"/>
          <w:lang w:eastAsia="ja-JP"/>
        </w:rPr>
        <w:t>3</w:t>
      </w:r>
      <w:r w:rsidR="00EA37FC" w:rsidRPr="009B4C95">
        <w:rPr>
          <w:rFonts w:asciiTheme="majorEastAsia" w:eastAsiaTheme="majorEastAsia" w:hAnsiTheme="majorEastAsia" w:cs="ＭＳ ゴシック" w:hint="eastAsia"/>
          <w:sz w:val="16"/>
          <w:szCs w:val="16"/>
          <w:lang w:eastAsia="ja-JP"/>
        </w:rPr>
        <w:t>条又は第4</w:t>
      </w:r>
      <w:r w:rsidRPr="009B4C95">
        <w:rPr>
          <w:rFonts w:asciiTheme="majorEastAsia" w:eastAsiaTheme="majorEastAsia" w:hAnsiTheme="majorEastAsia" w:cs="ＭＳ ゴシック" w:hint="eastAsia"/>
          <w:sz w:val="16"/>
          <w:szCs w:val="16"/>
          <w:lang w:eastAsia="ja-JP"/>
        </w:rPr>
        <w:t>3</w:t>
      </w:r>
      <w:r w:rsidR="00EA37FC" w:rsidRPr="009B4C95">
        <w:rPr>
          <w:rFonts w:asciiTheme="majorEastAsia" w:eastAsiaTheme="majorEastAsia" w:hAnsiTheme="majorEastAsia" w:cs="ＭＳ ゴシック" w:hint="eastAsia"/>
          <w:sz w:val="16"/>
          <w:szCs w:val="16"/>
          <w:lang w:eastAsia="ja-JP"/>
        </w:rPr>
        <w:t>条の２若しくは次条第３項によるときは委託者が定め、第4</w:t>
      </w:r>
      <w:r w:rsidRPr="009B4C95">
        <w:rPr>
          <w:rFonts w:asciiTheme="majorEastAsia" w:eastAsiaTheme="majorEastAsia" w:hAnsiTheme="majorEastAsia" w:cs="ＭＳ ゴシック" w:hint="eastAsia"/>
          <w:sz w:val="16"/>
          <w:szCs w:val="16"/>
          <w:lang w:eastAsia="ja-JP"/>
        </w:rPr>
        <w:t>1</w:t>
      </w:r>
      <w:r w:rsidR="00EA37FC" w:rsidRPr="009B4C95">
        <w:rPr>
          <w:rFonts w:asciiTheme="majorEastAsia" w:eastAsiaTheme="majorEastAsia" w:hAnsiTheme="majorEastAsia" w:cs="ＭＳ ゴシック" w:hint="eastAsia"/>
          <w:sz w:val="16"/>
          <w:szCs w:val="16"/>
          <w:lang w:eastAsia="ja-JP"/>
        </w:rPr>
        <w:t>条、第4</w:t>
      </w:r>
      <w:r w:rsidRPr="009B4C95">
        <w:rPr>
          <w:rFonts w:asciiTheme="majorEastAsia" w:eastAsiaTheme="majorEastAsia" w:hAnsiTheme="majorEastAsia" w:cs="ＭＳ ゴシック" w:hint="eastAsia"/>
          <w:sz w:val="16"/>
          <w:szCs w:val="16"/>
          <w:lang w:eastAsia="ja-JP"/>
        </w:rPr>
        <w:t>5</w:t>
      </w:r>
      <w:r w:rsidR="00EA37FC" w:rsidRPr="009B4C95">
        <w:rPr>
          <w:rFonts w:asciiTheme="majorEastAsia" w:eastAsiaTheme="majorEastAsia" w:hAnsiTheme="majorEastAsia" w:cs="ＭＳ ゴシック" w:hint="eastAsia"/>
          <w:sz w:val="16"/>
          <w:szCs w:val="16"/>
          <w:lang w:eastAsia="ja-JP"/>
        </w:rPr>
        <w:t>条又は第4</w:t>
      </w:r>
      <w:r w:rsidRPr="009B4C95">
        <w:rPr>
          <w:rFonts w:asciiTheme="majorEastAsia" w:eastAsiaTheme="majorEastAsia" w:hAnsiTheme="majorEastAsia" w:cs="ＭＳ ゴシック" w:hint="eastAsia"/>
          <w:sz w:val="16"/>
          <w:szCs w:val="16"/>
          <w:lang w:eastAsia="ja-JP"/>
        </w:rPr>
        <w:t>6</w:t>
      </w:r>
      <w:r w:rsidR="00EA37FC" w:rsidRPr="009B4C95">
        <w:rPr>
          <w:rFonts w:asciiTheme="majorEastAsia" w:eastAsiaTheme="majorEastAsia" w:hAnsiTheme="majorEastAsia" w:cs="ＭＳ ゴシック" w:hint="eastAsia"/>
          <w:sz w:val="16"/>
          <w:szCs w:val="16"/>
          <w:lang w:eastAsia="ja-JP"/>
        </w:rPr>
        <w:t>条の規定によるときは受託者が委託者の意見を聴いて定めるものとし、第３項後段に規定する受託者のとるべき措置の期限、方法等については、委託者が受託者の意見を聴いて定めるものとする。</w:t>
      </w:r>
    </w:p>
    <w:p w:rsidR="00EA37FC" w:rsidRPr="009B4C95" w:rsidRDefault="00CF1A97" w:rsidP="00EA37FC">
      <w:pPr>
        <w:widowControl w:val="0"/>
        <w:tabs>
          <w:tab w:val="left" w:pos="560"/>
        </w:tabs>
        <w:autoSpaceDE w:val="0"/>
        <w:autoSpaceDN w:val="0"/>
        <w:adjustRightInd w:val="0"/>
        <w:spacing w:before="23"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５</w:t>
      </w:r>
      <w:r w:rsidR="00EA37FC" w:rsidRPr="009B4C95">
        <w:rPr>
          <w:rFonts w:asciiTheme="majorEastAsia" w:eastAsiaTheme="majorEastAsia" w:hAnsiTheme="majorEastAsia" w:cs="ＭＳ ゴシック" w:hint="eastAsia"/>
          <w:sz w:val="16"/>
          <w:szCs w:val="16"/>
          <w:lang w:eastAsia="ja-JP"/>
        </w:rPr>
        <w:t xml:space="preserve">　業務の完了後にこの契約が解除された場合は、解除に伴い生じる事項の処理については委託者及び受託者が民法の規定に従って協議して決める。</w:t>
      </w:r>
    </w:p>
    <w:p w:rsidR="00EA37FC" w:rsidRPr="009B4C95" w:rsidRDefault="00EA37FC" w:rsidP="00EA37FC">
      <w:pPr>
        <w:widowControl w:val="0"/>
        <w:tabs>
          <w:tab w:val="left" w:pos="1040"/>
        </w:tabs>
        <w:autoSpaceDE w:val="0"/>
        <w:autoSpaceDN w:val="0"/>
        <w:adjustRightInd w:val="0"/>
        <w:spacing w:before="23" w:after="0" w:line="240" w:lineRule="auto"/>
        <w:ind w:left="347" w:rightChars="-133" w:right="-293" w:hanging="230"/>
        <w:rPr>
          <w:rFonts w:asciiTheme="majorEastAsia" w:eastAsiaTheme="majorEastAsia" w:hAnsiTheme="majorEastAsia" w:cs="ＭＳ ゴシック"/>
          <w:sz w:val="16"/>
          <w:szCs w:val="16"/>
          <w:lang w:eastAsia="ja-JP"/>
        </w:rPr>
      </w:pPr>
    </w:p>
    <w:p w:rsidR="004C4551" w:rsidRPr="009B4C95" w:rsidRDefault="004C4551" w:rsidP="004C4551">
      <w:pPr>
        <w:widowControl w:val="0"/>
        <w:tabs>
          <w:tab w:val="left" w:pos="1040"/>
        </w:tabs>
        <w:autoSpaceDE w:val="0"/>
        <w:autoSpaceDN w:val="0"/>
        <w:adjustRightInd w:val="0"/>
        <w:spacing w:before="23" w:after="0" w:line="240" w:lineRule="auto"/>
        <w:ind w:rightChars="-133" w:right="-293" w:firstLineChars="100" w:firstLine="160"/>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（委託者の損害賠償請求等）</w:t>
      </w:r>
    </w:p>
    <w:p w:rsidR="004C4551" w:rsidRPr="009B4C95" w:rsidRDefault="004C4551" w:rsidP="00CF1A97">
      <w:pPr>
        <w:widowControl w:val="0"/>
        <w:tabs>
          <w:tab w:val="left" w:pos="1040"/>
        </w:tabs>
        <w:autoSpaceDE w:val="0"/>
        <w:autoSpaceDN w:val="0"/>
        <w:adjustRightInd w:val="0"/>
        <w:spacing w:before="23" w:after="0" w:line="240" w:lineRule="auto"/>
        <w:ind w:left="347" w:rightChars="-133" w:right="-293" w:hanging="230"/>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w:t>
      </w:r>
      <w:r w:rsidR="00BA0ED9" w:rsidRPr="009B4C95">
        <w:rPr>
          <w:rFonts w:asciiTheme="majorEastAsia" w:eastAsiaTheme="majorEastAsia" w:hAnsiTheme="majorEastAsia" w:cs="ＭＳ ゴシック" w:hint="eastAsia"/>
          <w:sz w:val="16"/>
          <w:szCs w:val="16"/>
          <w:lang w:eastAsia="ja-JP"/>
        </w:rPr>
        <w:t>50</w:t>
      </w:r>
      <w:r w:rsidRPr="009B4C95">
        <w:rPr>
          <w:rFonts w:asciiTheme="majorEastAsia" w:eastAsiaTheme="majorEastAsia" w:hAnsiTheme="majorEastAsia" w:cs="ＭＳ ゴシック" w:hint="eastAsia"/>
          <w:sz w:val="16"/>
          <w:szCs w:val="16"/>
          <w:lang w:eastAsia="ja-JP"/>
        </w:rPr>
        <w:t>条　 委託者は、受託者が次の各号のいずれかに該当するときは、これによって生じた損害の賠償を請求することができる。</w:t>
      </w:r>
    </w:p>
    <w:p w:rsidR="004C4551" w:rsidRPr="009B4C95" w:rsidRDefault="004C4551" w:rsidP="003A73D1">
      <w:pPr>
        <w:widowControl w:val="0"/>
        <w:tabs>
          <w:tab w:val="left" w:pos="800"/>
        </w:tabs>
        <w:autoSpaceDE w:val="0"/>
        <w:autoSpaceDN w:val="0"/>
        <w:adjustRightInd w:val="0"/>
        <w:spacing w:after="0" w:line="240" w:lineRule="auto"/>
        <w:ind w:left="578" w:rightChars="-133" w:right="-293" w:hanging="294"/>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sz w:val="16"/>
          <w:szCs w:val="16"/>
          <w:lang w:eastAsia="ja-JP"/>
        </w:rPr>
        <w:t>(</w:t>
      </w:r>
      <w:r w:rsidR="00CF1A97" w:rsidRPr="009B4C95">
        <w:rPr>
          <w:rFonts w:asciiTheme="majorEastAsia" w:eastAsiaTheme="majorEastAsia" w:hAnsiTheme="majorEastAsia" w:cs="ＭＳ ゴシック" w:hint="eastAsia"/>
          <w:sz w:val="16"/>
          <w:szCs w:val="16"/>
          <w:lang w:eastAsia="ja-JP"/>
        </w:rPr>
        <w:t>1</w:t>
      </w:r>
      <w:r w:rsidRPr="009B4C95">
        <w:rPr>
          <w:rFonts w:asciiTheme="majorEastAsia" w:eastAsiaTheme="majorEastAsia" w:hAnsiTheme="majorEastAsia" w:cs="ＭＳ ゴシック"/>
          <w:sz w:val="16"/>
          <w:szCs w:val="16"/>
          <w:lang w:eastAsia="ja-JP"/>
        </w:rPr>
        <w:t>)</w:t>
      </w:r>
      <w:r w:rsidRPr="009B4C95">
        <w:rPr>
          <w:rFonts w:asciiTheme="majorEastAsia" w:eastAsiaTheme="majorEastAsia" w:hAnsiTheme="majorEastAsia" w:cs="ＭＳ ゴシック" w:hint="eastAsia"/>
          <w:sz w:val="16"/>
          <w:szCs w:val="16"/>
          <w:lang w:eastAsia="ja-JP"/>
        </w:rPr>
        <w:t xml:space="preserve">　この</w:t>
      </w:r>
      <w:r w:rsidR="00CF1A97" w:rsidRPr="009B4C95">
        <w:rPr>
          <w:rFonts w:asciiTheme="majorEastAsia" w:eastAsiaTheme="majorEastAsia" w:hAnsiTheme="majorEastAsia" w:cs="ＭＳ ゴシック" w:hint="eastAsia"/>
          <w:sz w:val="16"/>
          <w:szCs w:val="16"/>
          <w:lang w:eastAsia="ja-JP"/>
        </w:rPr>
        <w:t>契約の</w:t>
      </w:r>
      <w:r w:rsidRPr="009B4C95">
        <w:rPr>
          <w:rFonts w:asciiTheme="majorEastAsia" w:eastAsiaTheme="majorEastAsia" w:hAnsiTheme="majorEastAsia" w:cs="ＭＳ ゴシック" w:hint="eastAsia"/>
          <w:sz w:val="16"/>
          <w:szCs w:val="16"/>
          <w:lang w:eastAsia="ja-JP"/>
        </w:rPr>
        <w:t>成果品に契約不適合があるとき。</w:t>
      </w:r>
    </w:p>
    <w:p w:rsidR="004C4551" w:rsidRPr="009B4C95" w:rsidRDefault="004C4551" w:rsidP="003A73D1">
      <w:pPr>
        <w:widowControl w:val="0"/>
        <w:autoSpaceDE w:val="0"/>
        <w:autoSpaceDN w:val="0"/>
        <w:adjustRightInd w:val="0"/>
        <w:spacing w:before="23" w:after="0" w:line="240" w:lineRule="auto"/>
        <w:ind w:left="232" w:rightChars="-133" w:right="-293" w:firstLineChars="32" w:firstLine="51"/>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sz w:val="16"/>
          <w:szCs w:val="16"/>
          <w:lang w:eastAsia="ja-JP"/>
        </w:rPr>
        <w:t>(</w:t>
      </w:r>
      <w:r w:rsidR="00CF1A97" w:rsidRPr="009B4C95">
        <w:rPr>
          <w:rFonts w:asciiTheme="majorEastAsia" w:eastAsiaTheme="majorEastAsia" w:hAnsiTheme="majorEastAsia" w:cs="ＭＳ ゴシック" w:hint="eastAsia"/>
          <w:sz w:val="16"/>
          <w:szCs w:val="16"/>
          <w:lang w:eastAsia="ja-JP"/>
        </w:rPr>
        <w:t>2</w:t>
      </w:r>
      <w:r w:rsidRPr="009B4C95">
        <w:rPr>
          <w:rFonts w:asciiTheme="majorEastAsia" w:eastAsiaTheme="majorEastAsia" w:hAnsiTheme="majorEastAsia" w:cs="ＭＳ ゴシック"/>
          <w:sz w:val="16"/>
          <w:szCs w:val="16"/>
          <w:lang w:eastAsia="ja-JP"/>
        </w:rPr>
        <w:t>)</w:t>
      </w:r>
      <w:r w:rsidRPr="009B4C95">
        <w:rPr>
          <w:rFonts w:asciiTheme="majorEastAsia" w:eastAsiaTheme="majorEastAsia" w:hAnsiTheme="majorEastAsia" w:cs="ＭＳ ゴシック" w:hint="eastAsia"/>
          <w:sz w:val="16"/>
          <w:szCs w:val="16"/>
          <w:lang w:eastAsia="ja-JP"/>
        </w:rPr>
        <w:t xml:space="preserve">　第42条又は第43条の規定により</w:t>
      </w:r>
      <w:r w:rsidR="00CF1A97" w:rsidRPr="009B4C95">
        <w:rPr>
          <w:rFonts w:asciiTheme="majorEastAsia" w:eastAsiaTheme="majorEastAsia" w:hAnsiTheme="majorEastAsia" w:cs="ＭＳ ゴシック" w:hint="eastAsia"/>
          <w:sz w:val="16"/>
          <w:szCs w:val="16"/>
          <w:lang w:eastAsia="ja-JP"/>
        </w:rPr>
        <w:t>、成果品の引渡し</w:t>
      </w:r>
      <w:r w:rsidRPr="009B4C95">
        <w:rPr>
          <w:rFonts w:asciiTheme="majorEastAsia" w:eastAsiaTheme="majorEastAsia" w:hAnsiTheme="majorEastAsia" w:cs="ＭＳ ゴシック" w:hint="eastAsia"/>
          <w:sz w:val="16"/>
          <w:szCs w:val="16"/>
          <w:lang w:eastAsia="ja-JP"/>
        </w:rPr>
        <w:t>後にこの契約が解除されたとき。</w:t>
      </w:r>
    </w:p>
    <w:p w:rsidR="004C4551" w:rsidRPr="009B4C95" w:rsidRDefault="004C4551" w:rsidP="003A73D1">
      <w:pPr>
        <w:widowControl w:val="0"/>
        <w:autoSpaceDE w:val="0"/>
        <w:autoSpaceDN w:val="0"/>
        <w:adjustRightInd w:val="0"/>
        <w:spacing w:after="0" w:line="240" w:lineRule="auto"/>
        <w:ind w:left="567" w:rightChars="-133" w:right="-293" w:hanging="283"/>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sz w:val="16"/>
          <w:szCs w:val="16"/>
          <w:lang w:eastAsia="ja-JP"/>
        </w:rPr>
        <w:t>(</w:t>
      </w:r>
      <w:r w:rsidR="00CF1A97" w:rsidRPr="009B4C95">
        <w:rPr>
          <w:rFonts w:asciiTheme="majorEastAsia" w:eastAsiaTheme="majorEastAsia" w:hAnsiTheme="majorEastAsia" w:cs="ＭＳ ゴシック" w:hint="eastAsia"/>
          <w:sz w:val="16"/>
          <w:szCs w:val="16"/>
          <w:lang w:eastAsia="ja-JP"/>
        </w:rPr>
        <w:t>3</w:t>
      </w:r>
      <w:r w:rsidRPr="009B4C95">
        <w:rPr>
          <w:rFonts w:asciiTheme="majorEastAsia" w:eastAsiaTheme="majorEastAsia" w:hAnsiTheme="majorEastAsia" w:cs="ＭＳ ゴシック"/>
          <w:sz w:val="16"/>
          <w:szCs w:val="16"/>
          <w:lang w:eastAsia="ja-JP"/>
        </w:rPr>
        <w:t>)</w:t>
      </w:r>
      <w:r w:rsidRPr="009B4C95">
        <w:rPr>
          <w:rFonts w:asciiTheme="majorEastAsia" w:eastAsiaTheme="majorEastAsia" w:hAnsiTheme="majorEastAsia" w:cs="ＭＳ ゴシック" w:hint="eastAsia"/>
          <w:sz w:val="16"/>
          <w:szCs w:val="16"/>
          <w:lang w:eastAsia="ja-JP"/>
        </w:rPr>
        <w:t xml:space="preserve">　前</w:t>
      </w:r>
      <w:r w:rsidR="00CF1A97" w:rsidRPr="009B4C95">
        <w:rPr>
          <w:rFonts w:asciiTheme="majorEastAsia" w:eastAsiaTheme="majorEastAsia" w:hAnsiTheme="majorEastAsia" w:cs="ＭＳ ゴシック" w:hint="eastAsia"/>
          <w:sz w:val="16"/>
          <w:szCs w:val="16"/>
          <w:lang w:eastAsia="ja-JP"/>
        </w:rPr>
        <w:t>２</w:t>
      </w:r>
      <w:r w:rsidRPr="009B4C95">
        <w:rPr>
          <w:rFonts w:asciiTheme="majorEastAsia" w:eastAsiaTheme="majorEastAsia" w:hAnsiTheme="majorEastAsia" w:cs="ＭＳ ゴシック" w:hint="eastAsia"/>
          <w:sz w:val="16"/>
          <w:szCs w:val="16"/>
          <w:lang w:eastAsia="ja-JP"/>
        </w:rPr>
        <w:t>号に掲げる場合のほか、債務の本旨に従った履行をしないとき又は債務の履行が不能であるとき。</w:t>
      </w:r>
    </w:p>
    <w:p w:rsidR="004C4551" w:rsidRPr="009B4C95" w:rsidRDefault="004C4551" w:rsidP="004C4551">
      <w:pPr>
        <w:widowControl w:val="0"/>
        <w:tabs>
          <w:tab w:val="left" w:pos="1040"/>
        </w:tabs>
        <w:autoSpaceDE w:val="0"/>
        <w:autoSpaceDN w:val="0"/>
        <w:adjustRightInd w:val="0"/>
        <w:spacing w:before="23" w:after="0" w:line="240" w:lineRule="auto"/>
        <w:ind w:left="347" w:rightChars="-133" w:right="-293" w:hanging="230"/>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２　次の各号のいずれかに該当するときは、前項の損害賠償に代えて、受託者は、業務委託料の</w:t>
      </w:r>
      <w:r w:rsidR="00961788" w:rsidRPr="009B4C95">
        <w:rPr>
          <w:rFonts w:asciiTheme="majorEastAsia" w:eastAsiaTheme="majorEastAsia" w:hAnsiTheme="majorEastAsia" w:cs="ＭＳ ゴシック" w:hint="eastAsia"/>
          <w:sz w:val="16"/>
          <w:szCs w:val="16"/>
          <w:lang w:eastAsia="ja-JP"/>
        </w:rPr>
        <w:t>10</w:t>
      </w:r>
      <w:r w:rsidRPr="009B4C95">
        <w:rPr>
          <w:rFonts w:asciiTheme="majorEastAsia" w:eastAsiaTheme="majorEastAsia" w:hAnsiTheme="majorEastAsia" w:cs="ＭＳ ゴシック" w:hint="eastAsia"/>
          <w:sz w:val="16"/>
          <w:szCs w:val="16"/>
          <w:lang w:eastAsia="ja-JP"/>
        </w:rPr>
        <w:t>分の１に相当する額を違約金として委託者の指定する期間内に支払わなければならない。</w:t>
      </w:r>
    </w:p>
    <w:p w:rsidR="004C4551" w:rsidRPr="009B4C95" w:rsidRDefault="004C4551" w:rsidP="004C4551">
      <w:pPr>
        <w:widowControl w:val="0"/>
        <w:tabs>
          <w:tab w:val="left" w:pos="1040"/>
        </w:tabs>
        <w:autoSpaceDE w:val="0"/>
        <w:autoSpaceDN w:val="0"/>
        <w:adjustRightInd w:val="0"/>
        <w:spacing w:before="23" w:after="0" w:line="240" w:lineRule="auto"/>
        <w:ind w:left="347" w:rightChars="-133" w:right="-293" w:hanging="63"/>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(1)　第42条又は第43条の規定により</w:t>
      </w:r>
      <w:r w:rsidR="00CF1A97" w:rsidRPr="009B4C95">
        <w:rPr>
          <w:rFonts w:asciiTheme="majorEastAsia" w:eastAsiaTheme="majorEastAsia" w:hAnsiTheme="majorEastAsia" w:cs="ＭＳ ゴシック" w:hint="eastAsia"/>
          <w:sz w:val="16"/>
          <w:szCs w:val="16"/>
          <w:lang w:eastAsia="ja-JP"/>
        </w:rPr>
        <w:t>成果品の引渡し</w:t>
      </w:r>
      <w:r w:rsidRPr="009B4C95">
        <w:rPr>
          <w:rFonts w:asciiTheme="majorEastAsia" w:eastAsiaTheme="majorEastAsia" w:hAnsiTheme="majorEastAsia" w:cs="ＭＳ ゴシック" w:hint="eastAsia"/>
          <w:sz w:val="16"/>
          <w:szCs w:val="16"/>
          <w:lang w:eastAsia="ja-JP"/>
        </w:rPr>
        <w:t>前にこの契約が解除されたとき。</w:t>
      </w:r>
    </w:p>
    <w:p w:rsidR="004C4551" w:rsidRPr="009B4C95" w:rsidRDefault="004C4551" w:rsidP="00CF1A97">
      <w:pPr>
        <w:widowControl w:val="0"/>
        <w:tabs>
          <w:tab w:val="left" w:pos="1040"/>
        </w:tabs>
        <w:autoSpaceDE w:val="0"/>
        <w:autoSpaceDN w:val="0"/>
        <w:adjustRightInd w:val="0"/>
        <w:spacing w:before="23" w:after="0" w:line="240" w:lineRule="auto"/>
        <w:ind w:left="567" w:rightChars="-133" w:right="-293" w:hanging="283"/>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 xml:space="preserve">(2)　</w:t>
      </w:r>
      <w:r w:rsidR="00CF1A97" w:rsidRPr="009B4C95">
        <w:rPr>
          <w:rFonts w:asciiTheme="majorEastAsia" w:eastAsiaTheme="majorEastAsia" w:hAnsiTheme="majorEastAsia" w:cs="ＭＳ ゴシック" w:hint="eastAsia"/>
          <w:sz w:val="16"/>
          <w:szCs w:val="16"/>
          <w:lang w:eastAsia="ja-JP"/>
        </w:rPr>
        <w:t>成果品の引渡し前</w:t>
      </w:r>
      <w:r w:rsidRPr="009B4C95">
        <w:rPr>
          <w:rFonts w:asciiTheme="majorEastAsia" w:eastAsiaTheme="majorEastAsia" w:hAnsiTheme="majorEastAsia" w:cs="ＭＳ ゴシック" w:hint="eastAsia"/>
          <w:sz w:val="16"/>
          <w:szCs w:val="16"/>
          <w:lang w:eastAsia="ja-JP"/>
        </w:rPr>
        <w:t>に</w:t>
      </w:r>
      <w:r w:rsidR="00CF1A97" w:rsidRPr="009B4C95">
        <w:rPr>
          <w:rFonts w:asciiTheme="majorEastAsia" w:eastAsiaTheme="majorEastAsia" w:hAnsiTheme="majorEastAsia" w:cs="ＭＳ ゴシック" w:hint="eastAsia"/>
          <w:sz w:val="16"/>
          <w:szCs w:val="16"/>
          <w:lang w:eastAsia="ja-JP"/>
        </w:rPr>
        <w:t>、</w:t>
      </w:r>
      <w:r w:rsidRPr="009B4C95">
        <w:rPr>
          <w:rFonts w:asciiTheme="majorEastAsia" w:eastAsiaTheme="majorEastAsia" w:hAnsiTheme="majorEastAsia" w:cs="ＭＳ ゴシック" w:hint="eastAsia"/>
          <w:sz w:val="16"/>
          <w:szCs w:val="16"/>
          <w:lang w:eastAsia="ja-JP"/>
        </w:rPr>
        <w:t>受託者がその債務の履行を拒否し、又は、受託者の責めに帰すべき事由によって受託者の債務について履行不能となったとき。</w:t>
      </w:r>
    </w:p>
    <w:p w:rsidR="004C4551" w:rsidRPr="009B4C95" w:rsidRDefault="004C4551" w:rsidP="004C4551">
      <w:pPr>
        <w:widowControl w:val="0"/>
        <w:tabs>
          <w:tab w:val="left" w:pos="1040"/>
        </w:tabs>
        <w:autoSpaceDE w:val="0"/>
        <w:autoSpaceDN w:val="0"/>
        <w:adjustRightInd w:val="0"/>
        <w:spacing w:before="23" w:after="0" w:line="240" w:lineRule="auto"/>
        <w:ind w:left="347" w:rightChars="-133" w:right="-293" w:hanging="230"/>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３　次の各号に掲げる者がこの契約を解除した場合は、前項第２号に該当する場合とみなす。</w:t>
      </w:r>
    </w:p>
    <w:p w:rsidR="004C4551" w:rsidRPr="009B4C95" w:rsidRDefault="004C4551" w:rsidP="003A73D1">
      <w:pPr>
        <w:widowControl w:val="0"/>
        <w:tabs>
          <w:tab w:val="left" w:pos="780"/>
        </w:tabs>
        <w:autoSpaceDE w:val="0"/>
        <w:autoSpaceDN w:val="0"/>
        <w:adjustRightInd w:val="0"/>
        <w:spacing w:before="17" w:after="0" w:line="240" w:lineRule="auto"/>
        <w:ind w:firstLineChars="88" w:firstLine="141"/>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 xml:space="preserve">　(1)　受託者について破産手続開始の決定があった場合において、破産法（平成16年法律第75号）の規定により選任された破産管財人</w:t>
      </w:r>
    </w:p>
    <w:p w:rsidR="004C4551" w:rsidRPr="009B4C95" w:rsidRDefault="004C4551" w:rsidP="003A73D1">
      <w:pPr>
        <w:widowControl w:val="0"/>
        <w:tabs>
          <w:tab w:val="left" w:pos="780"/>
        </w:tabs>
        <w:autoSpaceDE w:val="0"/>
        <w:autoSpaceDN w:val="0"/>
        <w:adjustRightInd w:val="0"/>
        <w:spacing w:before="17" w:after="0" w:line="240" w:lineRule="auto"/>
        <w:ind w:firstLineChars="88" w:firstLine="141"/>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 xml:space="preserve">　(2)　受託者について更生手続開始の決定があった場合において、会社更生法（平成14年法律第154号）の規定により選任された管財人</w:t>
      </w:r>
    </w:p>
    <w:p w:rsidR="004C4551" w:rsidRPr="009B4C95" w:rsidRDefault="004C4551" w:rsidP="003A73D1">
      <w:pPr>
        <w:widowControl w:val="0"/>
        <w:tabs>
          <w:tab w:val="left" w:pos="780"/>
        </w:tabs>
        <w:autoSpaceDE w:val="0"/>
        <w:autoSpaceDN w:val="0"/>
        <w:adjustRightInd w:val="0"/>
        <w:spacing w:before="17" w:after="0" w:line="240" w:lineRule="auto"/>
        <w:ind w:leftChars="64" w:left="565" w:hangingChars="265" w:hanging="424"/>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 xml:space="preserve">　(3)　受託者について再生手続開始の決定があった場合において、民事再生法（平成11年法律第225号）の規定により選任された再生債務者等</w:t>
      </w:r>
    </w:p>
    <w:p w:rsidR="004C4551" w:rsidRPr="009B4C95" w:rsidRDefault="004C4551" w:rsidP="004C4551">
      <w:pPr>
        <w:widowControl w:val="0"/>
        <w:tabs>
          <w:tab w:val="left" w:pos="1040"/>
        </w:tabs>
        <w:autoSpaceDE w:val="0"/>
        <w:autoSpaceDN w:val="0"/>
        <w:adjustRightInd w:val="0"/>
        <w:spacing w:before="23" w:after="0" w:line="240" w:lineRule="auto"/>
        <w:ind w:left="347" w:rightChars="-133" w:right="-293" w:hanging="230"/>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４　第１項各号又は第２項各号に定める場合（前項の規定により第２項第２号に該当する場合とみなされる場合を除く。）がこの契約及び取引上の社会通念に照らして受託者の責めに帰することができない事由によるものであるときは、第１項及び第２項の規定は適用しない。</w:t>
      </w:r>
    </w:p>
    <w:p w:rsidR="004C4551" w:rsidRPr="009B4C95" w:rsidRDefault="004C4551" w:rsidP="004C4551">
      <w:pPr>
        <w:widowControl w:val="0"/>
        <w:tabs>
          <w:tab w:val="left" w:pos="1040"/>
        </w:tabs>
        <w:autoSpaceDE w:val="0"/>
        <w:autoSpaceDN w:val="0"/>
        <w:adjustRightInd w:val="0"/>
        <w:spacing w:before="23" w:after="0" w:line="240" w:lineRule="auto"/>
        <w:ind w:left="347" w:rightChars="-133" w:right="-293" w:hanging="230"/>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５　第１項第１号の場合においては、委託者は、委託期間の業務完了の期限の翌日から業務完了の日までの日数に応じ、業務委託料から第36条の規定による部分引渡しに係る業務委託料を控除した額につき、この契約の締結の日における政府契約の支払遅延防止等に関する法律（昭和24年法律第256号）に定める割合（年当たりの割合は、閏（じゅん）年の含む期間についても、365日の割合とする。）で</w:t>
      </w:r>
      <w:bookmarkStart w:id="8" w:name="_Hlk34663709"/>
      <w:r w:rsidRPr="009B4C95">
        <w:rPr>
          <w:rFonts w:asciiTheme="majorEastAsia" w:eastAsiaTheme="majorEastAsia" w:hAnsiTheme="majorEastAsia" w:cs="ＭＳ ゴシック" w:hint="eastAsia"/>
          <w:sz w:val="16"/>
          <w:szCs w:val="16"/>
          <w:lang w:eastAsia="ja-JP"/>
        </w:rPr>
        <w:t>計算して得た</w:t>
      </w:r>
      <w:bookmarkStart w:id="9" w:name="_Hlk34663737"/>
      <w:bookmarkEnd w:id="8"/>
      <w:r w:rsidRPr="009B4C95">
        <w:rPr>
          <w:rFonts w:asciiTheme="majorEastAsia" w:eastAsiaTheme="majorEastAsia" w:hAnsiTheme="majorEastAsia" w:cs="ＭＳ ゴシック" w:hint="eastAsia"/>
          <w:sz w:val="16"/>
          <w:szCs w:val="16"/>
          <w:lang w:eastAsia="ja-JP"/>
        </w:rPr>
        <w:t>額</w:t>
      </w:r>
      <w:bookmarkEnd w:id="9"/>
      <w:r w:rsidRPr="009B4C95">
        <w:rPr>
          <w:rFonts w:asciiTheme="majorEastAsia" w:eastAsiaTheme="majorEastAsia" w:hAnsiTheme="majorEastAsia" w:cs="ＭＳ ゴシック" w:hint="eastAsia"/>
          <w:sz w:val="16"/>
          <w:szCs w:val="16"/>
          <w:lang w:eastAsia="ja-JP"/>
        </w:rPr>
        <w:t>(100円未満の端数があるとき又は100円未満であるときは、その端数額又はその全額を切り捨てる。</w:t>
      </w:r>
      <w:proofErr w:type="gramStart"/>
      <w:r w:rsidRPr="009B4C95">
        <w:rPr>
          <w:rFonts w:asciiTheme="majorEastAsia" w:eastAsiaTheme="majorEastAsia" w:hAnsiTheme="majorEastAsia" w:cs="ＭＳ ゴシック" w:hint="eastAsia"/>
          <w:sz w:val="16"/>
          <w:szCs w:val="16"/>
          <w:lang w:eastAsia="ja-JP"/>
        </w:rPr>
        <w:t>)の違約金の支払いを受託者に請求することができる</w:t>
      </w:r>
      <w:proofErr w:type="gramEnd"/>
      <w:r w:rsidRPr="009B4C95">
        <w:rPr>
          <w:rFonts w:asciiTheme="majorEastAsia" w:eastAsiaTheme="majorEastAsia" w:hAnsiTheme="majorEastAsia" w:cs="ＭＳ ゴシック" w:hint="eastAsia"/>
          <w:sz w:val="16"/>
          <w:szCs w:val="16"/>
          <w:lang w:eastAsia="ja-JP"/>
        </w:rPr>
        <w:t>。</w:t>
      </w:r>
    </w:p>
    <w:p w:rsidR="004C4551" w:rsidRPr="009B4C95" w:rsidRDefault="004C4551" w:rsidP="004C4551">
      <w:pPr>
        <w:widowControl w:val="0"/>
        <w:tabs>
          <w:tab w:val="left" w:pos="1040"/>
        </w:tabs>
        <w:autoSpaceDE w:val="0"/>
        <w:autoSpaceDN w:val="0"/>
        <w:adjustRightInd w:val="0"/>
        <w:spacing w:before="23" w:after="0" w:line="240" w:lineRule="auto"/>
        <w:ind w:left="347" w:rightChars="-133" w:right="-293" w:hanging="230"/>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６　第２項の場合（第43条第７号及び第８号並びに第10号の規定により、この契約が解除された場合を除く。）において、第４条の規定により契約保証金の納付又はこれに代わる担保の提供が行われているときは、委託者は、当該契約保証金又は担保をもって同項の違約金に充当することができる。</w:t>
      </w:r>
    </w:p>
    <w:p w:rsidR="004C4551" w:rsidRPr="009B4C95" w:rsidRDefault="004C4551"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5273BE" w:rsidRPr="009B4C95" w:rsidRDefault="005273BE" w:rsidP="004C4551">
      <w:pPr>
        <w:widowControl w:val="0"/>
        <w:tabs>
          <w:tab w:val="left" w:pos="1040"/>
        </w:tabs>
        <w:autoSpaceDE w:val="0"/>
        <w:autoSpaceDN w:val="0"/>
        <w:adjustRightInd w:val="0"/>
        <w:spacing w:after="0" w:line="240" w:lineRule="auto"/>
        <w:ind w:rightChars="-133" w:right="-293" w:firstLineChars="100" w:firstLine="16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（不正行為に伴う賠償金）</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w:t>
      </w:r>
      <w:r w:rsidR="00BA0ED9" w:rsidRPr="009B4C95">
        <w:rPr>
          <w:rFonts w:asciiTheme="majorEastAsia" w:eastAsiaTheme="majorEastAsia" w:hAnsiTheme="majorEastAsia" w:cs="ＭＳ ゴシック" w:hint="eastAsia"/>
          <w:sz w:val="16"/>
          <w:szCs w:val="16"/>
          <w:lang w:eastAsia="ja-JP"/>
        </w:rPr>
        <w:t>50</w:t>
      </w:r>
      <w:r w:rsidRPr="009B4C95">
        <w:rPr>
          <w:rFonts w:asciiTheme="majorEastAsia" w:eastAsiaTheme="majorEastAsia" w:hAnsiTheme="majorEastAsia" w:cs="ＭＳ ゴシック" w:hint="eastAsia"/>
          <w:sz w:val="16"/>
          <w:szCs w:val="16"/>
          <w:lang w:eastAsia="ja-JP"/>
        </w:rPr>
        <w:t>条の２　　受託者は、この契約に関して、第4</w:t>
      </w:r>
      <w:r w:rsidR="00871683" w:rsidRPr="009B4C95">
        <w:rPr>
          <w:rFonts w:asciiTheme="majorEastAsia" w:eastAsiaTheme="majorEastAsia" w:hAnsiTheme="majorEastAsia" w:cs="ＭＳ ゴシック" w:hint="eastAsia"/>
          <w:sz w:val="16"/>
          <w:szCs w:val="16"/>
          <w:lang w:eastAsia="ja-JP"/>
        </w:rPr>
        <w:t>3</w:t>
      </w:r>
      <w:r w:rsidRPr="009B4C95">
        <w:rPr>
          <w:rFonts w:asciiTheme="majorEastAsia" w:eastAsiaTheme="majorEastAsia" w:hAnsiTheme="majorEastAsia" w:cs="ＭＳ ゴシック" w:hint="eastAsia"/>
          <w:sz w:val="16"/>
          <w:szCs w:val="16"/>
          <w:lang w:eastAsia="ja-JP"/>
        </w:rPr>
        <w:t>条の</w:t>
      </w:r>
      <w:r w:rsidR="00871683" w:rsidRPr="009B4C95">
        <w:rPr>
          <w:rFonts w:asciiTheme="majorEastAsia" w:eastAsiaTheme="majorEastAsia" w:hAnsiTheme="majorEastAsia" w:cs="ＭＳ ゴシック" w:hint="eastAsia"/>
          <w:sz w:val="16"/>
          <w:szCs w:val="16"/>
          <w:lang w:eastAsia="ja-JP"/>
        </w:rPr>
        <w:t>２</w:t>
      </w:r>
      <w:r w:rsidRPr="009B4C95">
        <w:rPr>
          <w:rFonts w:asciiTheme="majorEastAsia" w:eastAsiaTheme="majorEastAsia" w:hAnsiTheme="majorEastAsia" w:cs="ＭＳ ゴシック" w:hint="eastAsia"/>
          <w:sz w:val="16"/>
          <w:szCs w:val="16"/>
          <w:lang w:eastAsia="ja-JP"/>
        </w:rPr>
        <w:t>各号のいずれかに該当するときは、委託者がこの契約を解除するか否かを問わず、賠償金として委託料の額の10分の２に相当する額を委託者の指定する期間内に支払わなければならない。ただし、同条第１号から第</w:t>
      </w:r>
      <w:r w:rsidR="00834768" w:rsidRPr="009B4C95">
        <w:rPr>
          <w:rFonts w:asciiTheme="majorEastAsia" w:eastAsiaTheme="majorEastAsia" w:hAnsiTheme="majorEastAsia" w:cs="ＭＳ ゴシック" w:hint="eastAsia"/>
          <w:sz w:val="16"/>
          <w:szCs w:val="16"/>
          <w:lang w:eastAsia="ja-JP"/>
        </w:rPr>
        <w:t>５</w:t>
      </w:r>
      <w:r w:rsidRPr="009B4C95">
        <w:rPr>
          <w:rFonts w:asciiTheme="majorEastAsia" w:eastAsiaTheme="majorEastAsia" w:hAnsiTheme="majorEastAsia" w:cs="ＭＳ ゴシック" w:hint="eastAsia"/>
          <w:sz w:val="16"/>
          <w:szCs w:val="16"/>
          <w:lang w:eastAsia="ja-JP"/>
        </w:rPr>
        <w:t>号までに掲げる場合において、排除措置命令</w:t>
      </w:r>
      <w:r w:rsidR="00834768" w:rsidRPr="009B4C95">
        <w:rPr>
          <w:rFonts w:asciiTheme="majorEastAsia" w:eastAsiaTheme="majorEastAsia" w:hAnsiTheme="majorEastAsia" w:cs="ＭＳ ゴシック" w:hint="eastAsia"/>
          <w:sz w:val="16"/>
          <w:szCs w:val="16"/>
          <w:lang w:eastAsia="ja-JP"/>
        </w:rPr>
        <w:t>又は</w:t>
      </w:r>
      <w:r w:rsidRPr="009B4C95">
        <w:rPr>
          <w:rFonts w:asciiTheme="majorEastAsia" w:eastAsiaTheme="majorEastAsia" w:hAnsiTheme="majorEastAsia" w:cs="ＭＳ ゴシック" w:hint="eastAsia"/>
          <w:sz w:val="16"/>
          <w:szCs w:val="16"/>
          <w:lang w:eastAsia="ja-JP"/>
        </w:rPr>
        <w:t>納付命令の対象となる行為が、独占禁止法第２条第９項第３号に規定するものであるとき又は同項第６号に基づく不公正な取引方法（昭和57年公正取引委員会告示第15号）第６項に規定する不当廉売であるときその他委託者が特に認めるときは、この限りで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２　委託者は、実際に生じた損害の額が前項の業務委託料の10分の２に相当する額を超えるときは、受託者に対して、その超える額についても賠償金として請求することができる。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３　前２項の規定は、第30条第３項の規定による成果品の引渡しを受けた後においても適用があるものとする。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4C4551" w:rsidRPr="009B4C95" w:rsidRDefault="004C4551" w:rsidP="004C4551">
      <w:pPr>
        <w:widowControl w:val="0"/>
        <w:tabs>
          <w:tab w:val="left" w:pos="1040"/>
        </w:tabs>
        <w:autoSpaceDE w:val="0"/>
        <w:autoSpaceDN w:val="0"/>
        <w:adjustRightInd w:val="0"/>
        <w:spacing w:before="23" w:after="0" w:line="240" w:lineRule="auto"/>
        <w:ind w:rightChars="-133" w:right="-293" w:firstLineChars="100" w:firstLine="160"/>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（受託者の損害賠償請求等）</w:t>
      </w:r>
    </w:p>
    <w:p w:rsidR="004C4551" w:rsidRPr="009B4C95" w:rsidRDefault="004C4551" w:rsidP="004C4551">
      <w:pPr>
        <w:widowControl w:val="0"/>
        <w:tabs>
          <w:tab w:val="left" w:pos="1040"/>
        </w:tabs>
        <w:autoSpaceDE w:val="0"/>
        <w:autoSpaceDN w:val="0"/>
        <w:adjustRightInd w:val="0"/>
        <w:spacing w:before="23" w:after="0" w:line="240" w:lineRule="auto"/>
        <w:ind w:left="347" w:rightChars="-133" w:right="-293" w:hanging="230"/>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w:t>
      </w:r>
      <w:r w:rsidR="00BA0ED9" w:rsidRPr="009B4C95">
        <w:rPr>
          <w:rFonts w:asciiTheme="majorEastAsia" w:eastAsiaTheme="majorEastAsia" w:hAnsiTheme="majorEastAsia" w:cs="ＭＳ ゴシック" w:hint="eastAsia"/>
          <w:sz w:val="16"/>
          <w:szCs w:val="16"/>
          <w:lang w:eastAsia="ja-JP"/>
        </w:rPr>
        <w:t>51</w:t>
      </w:r>
      <w:r w:rsidRPr="009B4C95">
        <w:rPr>
          <w:rFonts w:asciiTheme="majorEastAsia" w:eastAsiaTheme="majorEastAsia" w:hAnsiTheme="majorEastAsia" w:cs="ＭＳ ゴシック" w:hint="eastAsia"/>
          <w:sz w:val="16"/>
          <w:szCs w:val="16"/>
          <w:lang w:eastAsia="ja-JP"/>
        </w:rPr>
        <w:t>条　 受託者は、委託者が次の各号のいずれかに該当する場合はこれによって生じた損害の賠償を請求することができる。ただし、当該各号に定める場合がこの契約及び取引上の社会通念に照らして委託者の責めに帰することができない事由によるものであるときは、この限りでない。</w:t>
      </w:r>
    </w:p>
    <w:p w:rsidR="004C4551" w:rsidRPr="009B4C95" w:rsidRDefault="004C4551" w:rsidP="004C4551">
      <w:pPr>
        <w:widowControl w:val="0"/>
        <w:autoSpaceDE w:val="0"/>
        <w:autoSpaceDN w:val="0"/>
        <w:adjustRightInd w:val="0"/>
        <w:spacing w:before="23" w:after="0" w:line="240" w:lineRule="auto"/>
        <w:ind w:left="232" w:rightChars="-133" w:right="-293"/>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sz w:val="16"/>
          <w:szCs w:val="16"/>
          <w:lang w:eastAsia="ja-JP"/>
        </w:rPr>
        <w:t>(1)</w:t>
      </w:r>
      <w:r w:rsidRPr="009B4C95">
        <w:rPr>
          <w:rFonts w:asciiTheme="majorEastAsia" w:eastAsiaTheme="majorEastAsia" w:hAnsiTheme="majorEastAsia" w:cs="ＭＳ ゴシック" w:hint="eastAsia"/>
          <w:sz w:val="16"/>
          <w:szCs w:val="16"/>
          <w:lang w:eastAsia="ja-JP"/>
        </w:rPr>
        <w:t xml:space="preserve">　第45条又は第46条の規定によりこの契約が解除されたとき。</w:t>
      </w:r>
    </w:p>
    <w:p w:rsidR="004C4551" w:rsidRPr="009B4C95" w:rsidRDefault="004C4551" w:rsidP="004C4551">
      <w:pPr>
        <w:widowControl w:val="0"/>
        <w:tabs>
          <w:tab w:val="left" w:pos="800"/>
        </w:tabs>
        <w:autoSpaceDE w:val="0"/>
        <w:autoSpaceDN w:val="0"/>
        <w:adjustRightInd w:val="0"/>
        <w:spacing w:after="0" w:line="240" w:lineRule="auto"/>
        <w:ind w:left="578" w:rightChars="-133" w:right="-293" w:hanging="346"/>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sz w:val="16"/>
          <w:szCs w:val="16"/>
          <w:lang w:eastAsia="ja-JP"/>
        </w:rPr>
        <w:t>(2)</w:t>
      </w:r>
      <w:r w:rsidRPr="009B4C95">
        <w:rPr>
          <w:rFonts w:asciiTheme="majorEastAsia" w:eastAsiaTheme="majorEastAsia" w:hAnsiTheme="majorEastAsia" w:cs="ＭＳ ゴシック" w:hint="eastAsia"/>
          <w:sz w:val="16"/>
          <w:szCs w:val="16"/>
          <w:lang w:eastAsia="ja-JP"/>
        </w:rPr>
        <w:t xml:space="preserve">　前号に掲げる場合のほか、債務の本旨に従った履行をしないとき又は債務の履行が不能であるとき。</w:t>
      </w:r>
    </w:p>
    <w:p w:rsidR="004C4551" w:rsidRPr="009B4C95" w:rsidRDefault="004C4551" w:rsidP="004C4551">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２　第31条第２項（第36条において準用する場合を含む。）の規定による業務委託料の支払いが遅れた場合においては、受託者は、その支払期限の翌日から支払の日までの日数に応じ、その業務委託料の額につき、この契約の締結の日における政府契約の支払遅延防止等に関する法律（昭和24年法律第256号）に定める割合（年当たりの割合は、閏（じゅん）年の含む期間についても、365日の割合とする。）で計算して得た額(100円未満の端数があるとき又は100円未満であるときは、その端数額又はその全額を切り捨てる。)</w:t>
      </w:r>
      <w:r w:rsidRPr="009B4C95">
        <w:rPr>
          <w:rFonts w:hint="eastAsia"/>
          <w:lang w:eastAsia="ja-JP"/>
        </w:rPr>
        <w:t xml:space="preserve"> </w:t>
      </w:r>
      <w:r w:rsidRPr="009B4C95">
        <w:rPr>
          <w:rFonts w:asciiTheme="majorEastAsia" w:eastAsiaTheme="majorEastAsia" w:hAnsiTheme="majorEastAsia" w:cs="ＭＳ ゴシック" w:hint="eastAsia"/>
          <w:sz w:val="16"/>
          <w:szCs w:val="16"/>
          <w:lang w:eastAsia="ja-JP"/>
        </w:rPr>
        <w:t>の遅延利息の支払いを委託者に対して請求することができる。</w:t>
      </w:r>
    </w:p>
    <w:p w:rsidR="004C4551" w:rsidRPr="009B4C95" w:rsidRDefault="004C4551"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（相殺）</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w:t>
      </w:r>
      <w:r w:rsidR="00BA0ED9" w:rsidRPr="009B4C95">
        <w:rPr>
          <w:rFonts w:asciiTheme="majorEastAsia" w:eastAsiaTheme="majorEastAsia" w:hAnsiTheme="majorEastAsia" w:cs="ＭＳ ゴシック" w:hint="eastAsia"/>
          <w:sz w:val="16"/>
          <w:szCs w:val="16"/>
          <w:lang w:eastAsia="ja-JP"/>
        </w:rPr>
        <w:t>52</w:t>
      </w:r>
      <w:r w:rsidRPr="009B4C95">
        <w:rPr>
          <w:rFonts w:asciiTheme="majorEastAsia" w:eastAsiaTheme="majorEastAsia" w:hAnsiTheme="majorEastAsia" w:cs="ＭＳ ゴシック" w:hint="eastAsia"/>
          <w:sz w:val="16"/>
          <w:szCs w:val="16"/>
          <w:lang w:eastAsia="ja-JP"/>
        </w:rPr>
        <w:t>条　　委託者は、受託者に対して金銭債権があるときは、受託者が委託者に対して有する契約保証金返還請求権、業務委託料請求権その他の債権と相殺することができる。</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（保険）</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lastRenderedPageBreak/>
        <w:t>第</w:t>
      </w:r>
      <w:r w:rsidR="00BA0ED9" w:rsidRPr="009B4C95">
        <w:rPr>
          <w:rFonts w:asciiTheme="majorEastAsia" w:eastAsiaTheme="majorEastAsia" w:hAnsiTheme="majorEastAsia" w:cs="ＭＳ ゴシック" w:hint="eastAsia"/>
          <w:sz w:val="16"/>
          <w:szCs w:val="16"/>
          <w:lang w:eastAsia="ja-JP"/>
        </w:rPr>
        <w:t>53</w:t>
      </w:r>
      <w:r w:rsidRPr="009B4C95">
        <w:rPr>
          <w:rFonts w:asciiTheme="majorEastAsia" w:eastAsiaTheme="majorEastAsia" w:hAnsiTheme="majorEastAsia" w:cs="ＭＳ ゴシック" w:hint="eastAsia"/>
          <w:sz w:val="16"/>
          <w:szCs w:val="16"/>
          <w:lang w:eastAsia="ja-JP"/>
        </w:rPr>
        <w:t>条　　受託者は、設計図書に基づき火災保険その他の保険を付したとき又は任意に保険を付しているときは、当該保険に係る証券又はこれに代わるものを直ちに委託者に提示しなければならない。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 xml:space="preserve">　(情報通信の技術を利用する方法)</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w:t>
      </w:r>
      <w:r w:rsidR="00BA0ED9" w:rsidRPr="009B4C95">
        <w:rPr>
          <w:rFonts w:asciiTheme="majorEastAsia" w:eastAsiaTheme="majorEastAsia" w:hAnsiTheme="majorEastAsia" w:cs="ＭＳ ゴシック" w:hint="eastAsia"/>
          <w:sz w:val="16"/>
          <w:szCs w:val="16"/>
          <w:lang w:eastAsia="ja-JP"/>
        </w:rPr>
        <w:t>54</w:t>
      </w:r>
      <w:r w:rsidRPr="009B4C95">
        <w:rPr>
          <w:rFonts w:asciiTheme="majorEastAsia" w:eastAsiaTheme="majorEastAsia" w:hAnsiTheme="majorEastAsia" w:cs="ＭＳ ゴシック" w:hint="eastAsia"/>
          <w:sz w:val="16"/>
          <w:szCs w:val="16"/>
          <w:lang w:eastAsia="ja-JP"/>
        </w:rPr>
        <w:t>条　　この約款において書面により行わなければならないとされている</w:t>
      </w:r>
      <w:r w:rsidR="004C4551" w:rsidRPr="009B4C95">
        <w:rPr>
          <w:rFonts w:asciiTheme="majorEastAsia" w:eastAsiaTheme="majorEastAsia" w:hAnsiTheme="majorEastAsia" w:cs="ＭＳ ゴシック" w:hint="eastAsia"/>
          <w:sz w:val="16"/>
          <w:szCs w:val="16"/>
          <w:lang w:eastAsia="ja-JP"/>
        </w:rPr>
        <w:t>催告、</w:t>
      </w:r>
      <w:r w:rsidRPr="009B4C95">
        <w:rPr>
          <w:rFonts w:asciiTheme="majorEastAsia" w:eastAsiaTheme="majorEastAsia" w:hAnsiTheme="majorEastAsia" w:cs="ＭＳ ゴシック" w:hint="eastAsia"/>
          <w:sz w:val="16"/>
          <w:szCs w:val="16"/>
          <w:lang w:eastAsia="ja-JP"/>
        </w:rPr>
        <w:t>請求、通知、報告、申出、承諾、解除及び指示は、建設業法その他の法令に違反しない限りにおいて、</w:t>
      </w:r>
      <w:r w:rsidR="00447E1D" w:rsidRPr="009B4C95">
        <w:rPr>
          <w:rFonts w:asciiTheme="majorEastAsia" w:eastAsiaTheme="majorEastAsia" w:hAnsiTheme="majorEastAsia" w:cs="ＭＳ ゴシック" w:hint="eastAsia"/>
          <w:sz w:val="16"/>
          <w:szCs w:val="16"/>
          <w:lang w:eastAsia="ja-JP"/>
        </w:rPr>
        <w:t>電磁的方法</w:t>
      </w:r>
      <w:r w:rsidRPr="009B4C95">
        <w:rPr>
          <w:rFonts w:asciiTheme="majorEastAsia" w:eastAsiaTheme="majorEastAsia" w:hAnsiTheme="majorEastAsia" w:cs="ＭＳ ゴシック" w:hint="eastAsia"/>
          <w:sz w:val="16"/>
          <w:szCs w:val="16"/>
          <w:lang w:eastAsia="ja-JP"/>
        </w:rPr>
        <w:t>を用いて行うことができる。ただし、当該方法は書面の交付に準ずるものでなければならない。</w:t>
      </w: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p>
    <w:p w:rsidR="005273BE"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（契約に定めのない事項）</w:t>
      </w:r>
    </w:p>
    <w:p w:rsidR="00CD58CB" w:rsidRPr="009B4C95" w:rsidRDefault="005273BE" w:rsidP="005273BE">
      <w:pPr>
        <w:widowControl w:val="0"/>
        <w:tabs>
          <w:tab w:val="left" w:pos="1040"/>
        </w:tabs>
        <w:autoSpaceDE w:val="0"/>
        <w:autoSpaceDN w:val="0"/>
        <w:adjustRightInd w:val="0"/>
        <w:spacing w:after="0" w:line="240" w:lineRule="auto"/>
        <w:ind w:left="347" w:rightChars="-133" w:right="-293" w:hanging="230"/>
        <w:jc w:val="both"/>
        <w:rPr>
          <w:rFonts w:asciiTheme="majorEastAsia" w:eastAsiaTheme="majorEastAsia" w:hAnsiTheme="majorEastAsia" w:cs="ＭＳ ゴシック"/>
          <w:sz w:val="16"/>
          <w:szCs w:val="16"/>
          <w:lang w:eastAsia="ja-JP"/>
        </w:rPr>
      </w:pPr>
      <w:r w:rsidRPr="009B4C95">
        <w:rPr>
          <w:rFonts w:asciiTheme="majorEastAsia" w:eastAsiaTheme="majorEastAsia" w:hAnsiTheme="majorEastAsia" w:cs="ＭＳ ゴシック" w:hint="eastAsia"/>
          <w:sz w:val="16"/>
          <w:szCs w:val="16"/>
          <w:lang w:eastAsia="ja-JP"/>
        </w:rPr>
        <w:t>第</w:t>
      </w:r>
      <w:r w:rsidR="00BA0ED9" w:rsidRPr="009B4C95">
        <w:rPr>
          <w:rFonts w:asciiTheme="majorEastAsia" w:eastAsiaTheme="majorEastAsia" w:hAnsiTheme="majorEastAsia" w:cs="ＭＳ ゴシック" w:hint="eastAsia"/>
          <w:sz w:val="16"/>
          <w:szCs w:val="16"/>
          <w:lang w:eastAsia="ja-JP"/>
        </w:rPr>
        <w:t>55</w:t>
      </w:r>
      <w:r w:rsidRPr="009B4C95">
        <w:rPr>
          <w:rFonts w:asciiTheme="majorEastAsia" w:eastAsiaTheme="majorEastAsia" w:hAnsiTheme="majorEastAsia" w:cs="ＭＳ ゴシック" w:hint="eastAsia"/>
          <w:sz w:val="16"/>
          <w:szCs w:val="16"/>
          <w:lang w:eastAsia="ja-JP"/>
        </w:rPr>
        <w:t>条　　この契約に定めのない事項については、必要に応じ、委託者と受託者が協議して定めるものとする。</w:t>
      </w:r>
    </w:p>
    <w:sectPr w:rsidR="00CD58CB" w:rsidRPr="009B4C95" w:rsidSect="00CF3A8E">
      <w:pgSz w:w="11920" w:h="16840"/>
      <w:pgMar w:top="851" w:right="720" w:bottom="720" w:left="720" w:header="720" w:footer="720" w:gutter="0"/>
      <w:cols w:space="720" w:equalWidth="0">
        <w:col w:w="9980"/>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994" w:rsidRDefault="00490994" w:rsidP="00D41164">
      <w:pPr>
        <w:spacing w:after="0" w:line="240" w:lineRule="auto"/>
      </w:pPr>
      <w:r>
        <w:separator/>
      </w:r>
    </w:p>
  </w:endnote>
  <w:endnote w:type="continuationSeparator" w:id="0">
    <w:p w:rsidR="00490994" w:rsidRDefault="00490994" w:rsidP="00D41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994" w:rsidRDefault="00490994" w:rsidP="00D41164">
      <w:pPr>
        <w:spacing w:after="0" w:line="240" w:lineRule="auto"/>
      </w:pPr>
      <w:r>
        <w:separator/>
      </w:r>
    </w:p>
  </w:footnote>
  <w:footnote w:type="continuationSeparator" w:id="0">
    <w:p w:rsidR="00490994" w:rsidRDefault="00490994" w:rsidP="00D411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6.25pt;height:26.25pt;visibility:visible;mso-wrap-style:square" o:bullet="t">
        <v:imagedata r:id="rId1" o:title=""/>
      </v:shape>
    </w:pict>
  </w:numPicBullet>
  <w:abstractNum w:abstractNumId="0">
    <w:nsid w:val="124E6BC6"/>
    <w:multiLevelType w:val="hybridMultilevel"/>
    <w:tmpl w:val="C76C090C"/>
    <w:lvl w:ilvl="0" w:tplc="6174168C">
      <w:start w:val="1"/>
      <w:numFmt w:val="bullet"/>
      <w:lvlText w:val=""/>
      <w:lvlPicBulletId w:val="0"/>
      <w:lvlJc w:val="left"/>
      <w:pPr>
        <w:tabs>
          <w:tab w:val="num" w:pos="420"/>
        </w:tabs>
        <w:ind w:left="420" w:firstLine="0"/>
      </w:pPr>
      <w:rPr>
        <w:rFonts w:ascii="Symbol" w:hAnsi="Symbol" w:hint="default"/>
      </w:rPr>
    </w:lvl>
    <w:lvl w:ilvl="1" w:tplc="72A6B994" w:tentative="1">
      <w:start w:val="1"/>
      <w:numFmt w:val="bullet"/>
      <w:lvlText w:val=""/>
      <w:lvlJc w:val="left"/>
      <w:pPr>
        <w:tabs>
          <w:tab w:val="num" w:pos="840"/>
        </w:tabs>
        <w:ind w:left="840" w:firstLine="0"/>
      </w:pPr>
      <w:rPr>
        <w:rFonts w:ascii="Symbol" w:hAnsi="Symbol" w:hint="default"/>
      </w:rPr>
    </w:lvl>
    <w:lvl w:ilvl="2" w:tplc="F3409A48" w:tentative="1">
      <w:start w:val="1"/>
      <w:numFmt w:val="bullet"/>
      <w:lvlText w:val=""/>
      <w:lvlJc w:val="left"/>
      <w:pPr>
        <w:tabs>
          <w:tab w:val="num" w:pos="1260"/>
        </w:tabs>
        <w:ind w:left="1260" w:firstLine="0"/>
      </w:pPr>
      <w:rPr>
        <w:rFonts w:ascii="Symbol" w:hAnsi="Symbol" w:hint="default"/>
      </w:rPr>
    </w:lvl>
    <w:lvl w:ilvl="3" w:tplc="4D2E4050" w:tentative="1">
      <w:start w:val="1"/>
      <w:numFmt w:val="bullet"/>
      <w:lvlText w:val=""/>
      <w:lvlJc w:val="left"/>
      <w:pPr>
        <w:tabs>
          <w:tab w:val="num" w:pos="1680"/>
        </w:tabs>
        <w:ind w:left="1680" w:firstLine="0"/>
      </w:pPr>
      <w:rPr>
        <w:rFonts w:ascii="Symbol" w:hAnsi="Symbol" w:hint="default"/>
      </w:rPr>
    </w:lvl>
    <w:lvl w:ilvl="4" w:tplc="AB08D1C8" w:tentative="1">
      <w:start w:val="1"/>
      <w:numFmt w:val="bullet"/>
      <w:lvlText w:val=""/>
      <w:lvlJc w:val="left"/>
      <w:pPr>
        <w:tabs>
          <w:tab w:val="num" w:pos="2100"/>
        </w:tabs>
        <w:ind w:left="2100" w:firstLine="0"/>
      </w:pPr>
      <w:rPr>
        <w:rFonts w:ascii="Symbol" w:hAnsi="Symbol" w:hint="default"/>
      </w:rPr>
    </w:lvl>
    <w:lvl w:ilvl="5" w:tplc="8424F420" w:tentative="1">
      <w:start w:val="1"/>
      <w:numFmt w:val="bullet"/>
      <w:lvlText w:val=""/>
      <w:lvlJc w:val="left"/>
      <w:pPr>
        <w:tabs>
          <w:tab w:val="num" w:pos="2520"/>
        </w:tabs>
        <w:ind w:left="2520" w:firstLine="0"/>
      </w:pPr>
      <w:rPr>
        <w:rFonts w:ascii="Symbol" w:hAnsi="Symbol" w:hint="default"/>
      </w:rPr>
    </w:lvl>
    <w:lvl w:ilvl="6" w:tplc="F7B21552" w:tentative="1">
      <w:start w:val="1"/>
      <w:numFmt w:val="bullet"/>
      <w:lvlText w:val=""/>
      <w:lvlJc w:val="left"/>
      <w:pPr>
        <w:tabs>
          <w:tab w:val="num" w:pos="2940"/>
        </w:tabs>
        <w:ind w:left="2940" w:firstLine="0"/>
      </w:pPr>
      <w:rPr>
        <w:rFonts w:ascii="Symbol" w:hAnsi="Symbol" w:hint="default"/>
      </w:rPr>
    </w:lvl>
    <w:lvl w:ilvl="7" w:tplc="3670ADD2" w:tentative="1">
      <w:start w:val="1"/>
      <w:numFmt w:val="bullet"/>
      <w:lvlText w:val=""/>
      <w:lvlJc w:val="left"/>
      <w:pPr>
        <w:tabs>
          <w:tab w:val="num" w:pos="3360"/>
        </w:tabs>
        <w:ind w:left="3360" w:firstLine="0"/>
      </w:pPr>
      <w:rPr>
        <w:rFonts w:ascii="Symbol" w:hAnsi="Symbol" w:hint="default"/>
      </w:rPr>
    </w:lvl>
    <w:lvl w:ilvl="8" w:tplc="F57079F4"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803"/>
    <w:rsid w:val="00006D25"/>
    <w:rsid w:val="00016376"/>
    <w:rsid w:val="000300F3"/>
    <w:rsid w:val="000575F2"/>
    <w:rsid w:val="000A6E16"/>
    <w:rsid w:val="000A7022"/>
    <w:rsid w:val="000B734D"/>
    <w:rsid w:val="000C2626"/>
    <w:rsid w:val="000D060E"/>
    <w:rsid w:val="0010089D"/>
    <w:rsid w:val="0012657E"/>
    <w:rsid w:val="00134404"/>
    <w:rsid w:val="001366C9"/>
    <w:rsid w:val="00151638"/>
    <w:rsid w:val="001562E9"/>
    <w:rsid w:val="00184B7A"/>
    <w:rsid w:val="001930CA"/>
    <w:rsid w:val="001B3640"/>
    <w:rsid w:val="001C23E9"/>
    <w:rsid w:val="001C2EDB"/>
    <w:rsid w:val="001C54F9"/>
    <w:rsid w:val="001C7257"/>
    <w:rsid w:val="001D4FBA"/>
    <w:rsid w:val="001D7C68"/>
    <w:rsid w:val="00203B7C"/>
    <w:rsid w:val="00207A6E"/>
    <w:rsid w:val="002160AF"/>
    <w:rsid w:val="00217C72"/>
    <w:rsid w:val="00222D5C"/>
    <w:rsid w:val="00235ABE"/>
    <w:rsid w:val="00244A33"/>
    <w:rsid w:val="0025084F"/>
    <w:rsid w:val="00266F21"/>
    <w:rsid w:val="00283D85"/>
    <w:rsid w:val="002C47BA"/>
    <w:rsid w:val="002E1724"/>
    <w:rsid w:val="002E7966"/>
    <w:rsid w:val="002F1842"/>
    <w:rsid w:val="00307C65"/>
    <w:rsid w:val="00313D28"/>
    <w:rsid w:val="003174BB"/>
    <w:rsid w:val="00320042"/>
    <w:rsid w:val="00325E2F"/>
    <w:rsid w:val="003300DC"/>
    <w:rsid w:val="00330514"/>
    <w:rsid w:val="003401B0"/>
    <w:rsid w:val="00341F01"/>
    <w:rsid w:val="00353A11"/>
    <w:rsid w:val="0036798B"/>
    <w:rsid w:val="003803B0"/>
    <w:rsid w:val="00392285"/>
    <w:rsid w:val="003A45EB"/>
    <w:rsid w:val="003A73D1"/>
    <w:rsid w:val="003B0FAA"/>
    <w:rsid w:val="003B54A0"/>
    <w:rsid w:val="003C3FC4"/>
    <w:rsid w:val="003F1C63"/>
    <w:rsid w:val="003F3549"/>
    <w:rsid w:val="00414647"/>
    <w:rsid w:val="00415D6C"/>
    <w:rsid w:val="00422D2B"/>
    <w:rsid w:val="00430B7C"/>
    <w:rsid w:val="00444BA9"/>
    <w:rsid w:val="00447E1D"/>
    <w:rsid w:val="00453CF8"/>
    <w:rsid w:val="0047580E"/>
    <w:rsid w:val="00490994"/>
    <w:rsid w:val="00491D04"/>
    <w:rsid w:val="004C4551"/>
    <w:rsid w:val="004E249A"/>
    <w:rsid w:val="004F249F"/>
    <w:rsid w:val="00503FB1"/>
    <w:rsid w:val="00510AFF"/>
    <w:rsid w:val="00511001"/>
    <w:rsid w:val="0051722D"/>
    <w:rsid w:val="005178BF"/>
    <w:rsid w:val="005273BE"/>
    <w:rsid w:val="0053032D"/>
    <w:rsid w:val="0053778C"/>
    <w:rsid w:val="005570D2"/>
    <w:rsid w:val="00560C6D"/>
    <w:rsid w:val="00562107"/>
    <w:rsid w:val="0056755D"/>
    <w:rsid w:val="005847FC"/>
    <w:rsid w:val="005930D8"/>
    <w:rsid w:val="00595085"/>
    <w:rsid w:val="00596A99"/>
    <w:rsid w:val="005B4682"/>
    <w:rsid w:val="005D5E8A"/>
    <w:rsid w:val="005D6E4D"/>
    <w:rsid w:val="005E20E4"/>
    <w:rsid w:val="005E4B97"/>
    <w:rsid w:val="005E5EAD"/>
    <w:rsid w:val="005F39DE"/>
    <w:rsid w:val="0061303A"/>
    <w:rsid w:val="00615FFB"/>
    <w:rsid w:val="00623AD2"/>
    <w:rsid w:val="00635CDC"/>
    <w:rsid w:val="0064122B"/>
    <w:rsid w:val="0065228D"/>
    <w:rsid w:val="006678AF"/>
    <w:rsid w:val="00691A12"/>
    <w:rsid w:val="00692A02"/>
    <w:rsid w:val="006967DE"/>
    <w:rsid w:val="006A43E2"/>
    <w:rsid w:val="006B3686"/>
    <w:rsid w:val="006F2567"/>
    <w:rsid w:val="007003C7"/>
    <w:rsid w:val="00700E17"/>
    <w:rsid w:val="0070155D"/>
    <w:rsid w:val="00703C75"/>
    <w:rsid w:val="00735A16"/>
    <w:rsid w:val="007360AF"/>
    <w:rsid w:val="007360FC"/>
    <w:rsid w:val="007363EE"/>
    <w:rsid w:val="00741A3A"/>
    <w:rsid w:val="00771AF1"/>
    <w:rsid w:val="00777C08"/>
    <w:rsid w:val="00783CDF"/>
    <w:rsid w:val="00796295"/>
    <w:rsid w:val="007A3553"/>
    <w:rsid w:val="007A541C"/>
    <w:rsid w:val="007B24A3"/>
    <w:rsid w:val="007B4E95"/>
    <w:rsid w:val="007D07B9"/>
    <w:rsid w:val="007D5693"/>
    <w:rsid w:val="007D7067"/>
    <w:rsid w:val="007E1B3F"/>
    <w:rsid w:val="008009B8"/>
    <w:rsid w:val="008114D0"/>
    <w:rsid w:val="0081540F"/>
    <w:rsid w:val="00816ADF"/>
    <w:rsid w:val="008319A1"/>
    <w:rsid w:val="00832465"/>
    <w:rsid w:val="00834663"/>
    <w:rsid w:val="00834768"/>
    <w:rsid w:val="008437B2"/>
    <w:rsid w:val="00844803"/>
    <w:rsid w:val="008464C6"/>
    <w:rsid w:val="0086339B"/>
    <w:rsid w:val="00871683"/>
    <w:rsid w:val="00877AB0"/>
    <w:rsid w:val="00877BC8"/>
    <w:rsid w:val="00886777"/>
    <w:rsid w:val="008A4B75"/>
    <w:rsid w:val="008B6164"/>
    <w:rsid w:val="008C562A"/>
    <w:rsid w:val="008E4535"/>
    <w:rsid w:val="00904DA8"/>
    <w:rsid w:val="00926F9C"/>
    <w:rsid w:val="00961788"/>
    <w:rsid w:val="009641AD"/>
    <w:rsid w:val="009761C1"/>
    <w:rsid w:val="00991F50"/>
    <w:rsid w:val="009B4C95"/>
    <w:rsid w:val="009B7687"/>
    <w:rsid w:val="009C5463"/>
    <w:rsid w:val="009D7B6F"/>
    <w:rsid w:val="009F4EF8"/>
    <w:rsid w:val="00A022A1"/>
    <w:rsid w:val="00A0548E"/>
    <w:rsid w:val="00A1067B"/>
    <w:rsid w:val="00A140E8"/>
    <w:rsid w:val="00A504F1"/>
    <w:rsid w:val="00A53592"/>
    <w:rsid w:val="00A83371"/>
    <w:rsid w:val="00A85CA1"/>
    <w:rsid w:val="00A933A0"/>
    <w:rsid w:val="00AA1E81"/>
    <w:rsid w:val="00AA3542"/>
    <w:rsid w:val="00AA7AA7"/>
    <w:rsid w:val="00AB5FEF"/>
    <w:rsid w:val="00AC1C32"/>
    <w:rsid w:val="00AC44CE"/>
    <w:rsid w:val="00AD5E8F"/>
    <w:rsid w:val="00AE045A"/>
    <w:rsid w:val="00AE30E0"/>
    <w:rsid w:val="00AF7065"/>
    <w:rsid w:val="00B27C07"/>
    <w:rsid w:val="00B451A6"/>
    <w:rsid w:val="00B547D9"/>
    <w:rsid w:val="00B81EF0"/>
    <w:rsid w:val="00B94653"/>
    <w:rsid w:val="00B97C75"/>
    <w:rsid w:val="00BA0ED9"/>
    <w:rsid w:val="00BA52EB"/>
    <w:rsid w:val="00BC0FE1"/>
    <w:rsid w:val="00BC6212"/>
    <w:rsid w:val="00BC67F7"/>
    <w:rsid w:val="00BF4244"/>
    <w:rsid w:val="00BF75E8"/>
    <w:rsid w:val="00C14618"/>
    <w:rsid w:val="00C16A5A"/>
    <w:rsid w:val="00C51718"/>
    <w:rsid w:val="00C9297A"/>
    <w:rsid w:val="00C937A4"/>
    <w:rsid w:val="00C962F2"/>
    <w:rsid w:val="00CD58CB"/>
    <w:rsid w:val="00CD7516"/>
    <w:rsid w:val="00CE27C2"/>
    <w:rsid w:val="00CE4292"/>
    <w:rsid w:val="00CE5822"/>
    <w:rsid w:val="00CF1A97"/>
    <w:rsid w:val="00CF2FBD"/>
    <w:rsid w:val="00CF3A8E"/>
    <w:rsid w:val="00CF414E"/>
    <w:rsid w:val="00D015AC"/>
    <w:rsid w:val="00D03F2C"/>
    <w:rsid w:val="00D24F48"/>
    <w:rsid w:val="00D36AE4"/>
    <w:rsid w:val="00D41164"/>
    <w:rsid w:val="00D67BEF"/>
    <w:rsid w:val="00D70020"/>
    <w:rsid w:val="00D73F0E"/>
    <w:rsid w:val="00D83A4A"/>
    <w:rsid w:val="00D86467"/>
    <w:rsid w:val="00DA710C"/>
    <w:rsid w:val="00DB293B"/>
    <w:rsid w:val="00DE3B87"/>
    <w:rsid w:val="00DF1AA5"/>
    <w:rsid w:val="00E00BA1"/>
    <w:rsid w:val="00E06693"/>
    <w:rsid w:val="00E7364E"/>
    <w:rsid w:val="00EA37FC"/>
    <w:rsid w:val="00EB0298"/>
    <w:rsid w:val="00EB03D3"/>
    <w:rsid w:val="00EC0AF3"/>
    <w:rsid w:val="00ED7D0A"/>
    <w:rsid w:val="00F03AFC"/>
    <w:rsid w:val="00F07329"/>
    <w:rsid w:val="00F22F1E"/>
    <w:rsid w:val="00F44A78"/>
    <w:rsid w:val="00F5700C"/>
    <w:rsid w:val="00F861C5"/>
    <w:rsid w:val="00F95663"/>
    <w:rsid w:val="00FA3F01"/>
    <w:rsid w:val="00FB5177"/>
    <w:rsid w:val="00FB7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imes New Roman"/>
        <w:sz w:val="18"/>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7B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164"/>
    <w:pPr>
      <w:tabs>
        <w:tab w:val="center" w:pos="4252"/>
        <w:tab w:val="right" w:pos="8504"/>
      </w:tabs>
      <w:snapToGrid w:val="0"/>
    </w:pPr>
  </w:style>
  <w:style w:type="character" w:customStyle="1" w:styleId="a4">
    <w:name w:val="ヘッダー (文字)"/>
    <w:basedOn w:val="a0"/>
    <w:link w:val="a3"/>
    <w:uiPriority w:val="99"/>
    <w:rsid w:val="00D41164"/>
    <w:rPr>
      <w:sz w:val="22"/>
      <w:szCs w:val="22"/>
      <w:lang w:eastAsia="en-US"/>
    </w:rPr>
  </w:style>
  <w:style w:type="paragraph" w:styleId="a5">
    <w:name w:val="footer"/>
    <w:basedOn w:val="a"/>
    <w:link w:val="a6"/>
    <w:uiPriority w:val="99"/>
    <w:unhideWhenUsed/>
    <w:rsid w:val="00D41164"/>
    <w:pPr>
      <w:tabs>
        <w:tab w:val="center" w:pos="4252"/>
        <w:tab w:val="right" w:pos="8504"/>
      </w:tabs>
      <w:snapToGrid w:val="0"/>
    </w:pPr>
  </w:style>
  <w:style w:type="character" w:customStyle="1" w:styleId="a6">
    <w:name w:val="フッター (文字)"/>
    <w:basedOn w:val="a0"/>
    <w:link w:val="a5"/>
    <w:uiPriority w:val="99"/>
    <w:rsid w:val="00D41164"/>
    <w:rPr>
      <w:sz w:val="22"/>
      <w:szCs w:val="22"/>
      <w:lang w:eastAsia="en-US"/>
    </w:rPr>
  </w:style>
  <w:style w:type="paragraph" w:styleId="a7">
    <w:name w:val="Balloon Text"/>
    <w:basedOn w:val="a"/>
    <w:link w:val="a8"/>
    <w:uiPriority w:val="99"/>
    <w:semiHidden/>
    <w:unhideWhenUsed/>
    <w:rsid w:val="00F5700C"/>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700C"/>
    <w:rPr>
      <w:rFonts w:asciiTheme="majorHAnsi" w:eastAsiaTheme="majorEastAsia" w:hAnsiTheme="majorHAnsi" w:cstheme="majorBidi"/>
      <w:sz w:val="18"/>
      <w:szCs w:val="18"/>
      <w:lang w:eastAsia="en-US"/>
    </w:rPr>
  </w:style>
  <w:style w:type="paragraph" w:styleId="a9">
    <w:name w:val="List Paragraph"/>
    <w:basedOn w:val="a"/>
    <w:uiPriority w:val="34"/>
    <w:qFormat/>
    <w:rsid w:val="00623AD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imes New Roman"/>
        <w:sz w:val="18"/>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7B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164"/>
    <w:pPr>
      <w:tabs>
        <w:tab w:val="center" w:pos="4252"/>
        <w:tab w:val="right" w:pos="8504"/>
      </w:tabs>
      <w:snapToGrid w:val="0"/>
    </w:pPr>
  </w:style>
  <w:style w:type="character" w:customStyle="1" w:styleId="a4">
    <w:name w:val="ヘッダー (文字)"/>
    <w:basedOn w:val="a0"/>
    <w:link w:val="a3"/>
    <w:uiPriority w:val="99"/>
    <w:rsid w:val="00D41164"/>
    <w:rPr>
      <w:sz w:val="22"/>
      <w:szCs w:val="22"/>
      <w:lang w:eastAsia="en-US"/>
    </w:rPr>
  </w:style>
  <w:style w:type="paragraph" w:styleId="a5">
    <w:name w:val="footer"/>
    <w:basedOn w:val="a"/>
    <w:link w:val="a6"/>
    <w:uiPriority w:val="99"/>
    <w:unhideWhenUsed/>
    <w:rsid w:val="00D41164"/>
    <w:pPr>
      <w:tabs>
        <w:tab w:val="center" w:pos="4252"/>
        <w:tab w:val="right" w:pos="8504"/>
      </w:tabs>
      <w:snapToGrid w:val="0"/>
    </w:pPr>
  </w:style>
  <w:style w:type="character" w:customStyle="1" w:styleId="a6">
    <w:name w:val="フッター (文字)"/>
    <w:basedOn w:val="a0"/>
    <w:link w:val="a5"/>
    <w:uiPriority w:val="99"/>
    <w:rsid w:val="00D41164"/>
    <w:rPr>
      <w:sz w:val="22"/>
      <w:szCs w:val="22"/>
      <w:lang w:eastAsia="en-US"/>
    </w:rPr>
  </w:style>
  <w:style w:type="paragraph" w:styleId="a7">
    <w:name w:val="Balloon Text"/>
    <w:basedOn w:val="a"/>
    <w:link w:val="a8"/>
    <w:uiPriority w:val="99"/>
    <w:semiHidden/>
    <w:unhideWhenUsed/>
    <w:rsid w:val="00F5700C"/>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700C"/>
    <w:rPr>
      <w:rFonts w:asciiTheme="majorHAnsi" w:eastAsiaTheme="majorEastAsia" w:hAnsiTheme="majorHAnsi" w:cstheme="majorBidi"/>
      <w:sz w:val="18"/>
      <w:szCs w:val="18"/>
      <w:lang w:eastAsia="en-US"/>
    </w:rPr>
  </w:style>
  <w:style w:type="paragraph" w:styleId="a9">
    <w:name w:val="List Paragraph"/>
    <w:basedOn w:val="a"/>
    <w:uiPriority w:val="34"/>
    <w:qFormat/>
    <w:rsid w:val="00623A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3613</Words>
  <Characters>20597</Characters>
  <Application>Microsoft Office Word</Application>
  <DocSecurity>0</DocSecurity>
  <Lines>171</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ash06015</dc:creator>
  <dc:description>Document was created by {applicationname}, version: {version}</dc:description>
  <cp:lastModifiedBy>#成田 むつき</cp:lastModifiedBy>
  <cp:revision>2</cp:revision>
  <cp:lastPrinted>2020-03-27T10:35:00Z</cp:lastPrinted>
  <dcterms:created xsi:type="dcterms:W3CDTF">2022-11-14T05:43:00Z</dcterms:created>
  <dcterms:modified xsi:type="dcterms:W3CDTF">2022-11-14T05:43:00Z</dcterms:modified>
</cp:coreProperties>
</file>